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A4486" w14:textId="1D243C0C" w:rsidR="00B563E3" w:rsidRPr="007D274F" w:rsidRDefault="0005299E" w:rsidP="001B48E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274F">
        <w:rPr>
          <w:rFonts w:ascii="TH SarabunPSK" w:hAnsi="TH SarabunPSK" w:cs="TH SarabunPSK"/>
          <w:b/>
          <w:bCs/>
          <w:sz w:val="36"/>
          <w:szCs w:val="36"/>
          <w:cs/>
        </w:rPr>
        <w:t>แผนการจัดการเรียนการสอนของรายวิชา</w:t>
      </w:r>
      <w:r w:rsidRPr="007D274F">
        <w:rPr>
          <w:rFonts w:ascii="TH SarabunPSK" w:hAnsi="TH SarabunPSK" w:cs="TH SarabunPSK"/>
          <w:b/>
          <w:bCs/>
          <w:sz w:val="36"/>
          <w:szCs w:val="36"/>
        </w:rPr>
        <w:t xml:space="preserve"> (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  <w:cs/>
        </w:rPr>
        <w:t>มคอ.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</w:rPr>
        <w:t>3</w:t>
      </w:r>
      <w:r w:rsidRPr="007D274F">
        <w:rPr>
          <w:rFonts w:ascii="TH SarabunPSK" w:hAnsi="TH SarabunPSK" w:cs="TH SarabunPSK"/>
          <w:b/>
          <w:bCs/>
          <w:sz w:val="36"/>
          <w:szCs w:val="36"/>
        </w:rPr>
        <w:t>)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5980B849" w14:textId="77777777" w:rsidR="001B48E8" w:rsidRPr="007D274F" w:rsidRDefault="001B48E8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89744A" w14:textId="68A33DA4" w:rsidR="0005299E" w:rsidRPr="007D274F" w:rsidRDefault="0005299E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ข้อมูลทั่วไป</w:t>
      </w:r>
    </w:p>
    <w:p w14:paraId="22E6AF9F" w14:textId="3D55C2E7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รหัสและชื่อวิชา</w:t>
      </w:r>
    </w:p>
    <w:p w14:paraId="1E22DE5A" w14:textId="26EE65BC" w:rsidR="005F3207" w:rsidRPr="007D274F" w:rsidRDefault="005F3207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 xml:space="preserve">รหัสวิชา  </w:t>
      </w:r>
      <w:r w:rsidR="00FB00F5" w:rsidRPr="00FB00F5">
        <w:rPr>
          <w:rFonts w:ascii="TH SarabunPSK" w:eastAsia="Cordia New" w:hAnsi="TH SarabunPSK" w:cs="TH SarabunPSK"/>
          <w:sz w:val="32"/>
          <w:szCs w:val="32"/>
          <w:cs/>
        </w:rPr>
        <w:tab/>
      </w:r>
      <w:bookmarkStart w:id="0" w:name="_GoBack"/>
      <w:r w:rsidR="001C79F0" w:rsidRPr="001C79F0">
        <w:rPr>
          <w:rFonts w:ascii="TH SarabunPSK" w:eastAsia="Cordia New" w:hAnsi="TH SarabunPSK" w:cs="TH SarabunPSK"/>
          <w:sz w:val="32"/>
          <w:szCs w:val="32"/>
          <w:cs/>
        </w:rPr>
        <w:t>1251313</w:t>
      </w:r>
    </w:p>
    <w:p w14:paraId="3067866C" w14:textId="75790C25" w:rsidR="00DC0D6F" w:rsidRPr="00DC0D6F" w:rsidRDefault="005F3207" w:rsidP="00DC0D6F">
      <w:pPr>
        <w:rPr>
          <w:rFonts w:ascii="TH SarabunPSK" w:eastAsia="Cordia New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>ชื่อวิชา</w:t>
      </w: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FB00F5">
        <w:rPr>
          <w:rFonts w:ascii="TH SarabunPSK" w:hAnsi="TH SarabunPSK" w:cs="TH SarabunPSK"/>
          <w:sz w:val="32"/>
          <w:szCs w:val="32"/>
          <w:cs/>
        </w:rPr>
        <w:tab/>
      </w:r>
      <w:r w:rsidR="005848B7" w:rsidRPr="005848B7">
        <w:rPr>
          <w:rFonts w:ascii="TH SarabunPSK" w:eastAsia="Calibri" w:hAnsi="TH SarabunPSK" w:cs="TH SarabunPSK"/>
          <w:sz w:val="32"/>
          <w:szCs w:val="32"/>
          <w:cs/>
        </w:rPr>
        <w:t>ภาษาและวัฒนธรรมในการละเล่นไทย</w:t>
      </w:r>
      <w:bookmarkEnd w:id="0"/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</w:p>
    <w:p w14:paraId="41794578" w14:textId="77777777" w:rsidR="005848B7" w:rsidRDefault="00DC0D6F" w:rsidP="001B48E8">
      <w:pPr>
        <w:rPr>
          <w:rFonts w:ascii="TH SarabunPSK" w:eastAsia="Cordia New" w:hAnsi="TH SarabunPSK" w:cs="TH SarabunPSK"/>
          <w:sz w:val="32"/>
          <w:szCs w:val="32"/>
        </w:rPr>
      </w:pPr>
      <w:r w:rsidRPr="007D274F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B00F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848B7" w:rsidRPr="005848B7">
        <w:rPr>
          <w:rFonts w:ascii="TH SarabunPSK" w:eastAsia="Cordia New" w:hAnsi="TH SarabunPSK" w:cs="TH SarabunPSK"/>
          <w:sz w:val="32"/>
          <w:szCs w:val="32"/>
        </w:rPr>
        <w:t>Language and Culture in Thai Plays</w:t>
      </w:r>
    </w:p>
    <w:p w14:paraId="1340CFB3" w14:textId="0F3D65DB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จำนวนหน่วยกิต</w:t>
      </w:r>
    </w:p>
    <w:p w14:paraId="773FEE0C" w14:textId="77777777" w:rsidR="00AD74F3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</w:rPr>
        <w:tab/>
      </w:r>
      <w:r w:rsidR="00AD74F3" w:rsidRPr="00AD74F3">
        <w:rPr>
          <w:rFonts w:ascii="TH SarabunPSK" w:hAnsi="TH SarabunPSK" w:cs="TH SarabunPSK"/>
          <w:sz w:val="32"/>
          <w:szCs w:val="32"/>
        </w:rPr>
        <w:t>3(2-2-5)</w:t>
      </w:r>
    </w:p>
    <w:p w14:paraId="53D9C6F3" w14:textId="2EDD34D0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หลักสูตรและประเภทของรายวิชา</w:t>
      </w:r>
    </w:p>
    <w:p w14:paraId="6FDD6F3C" w14:textId="77777777" w:rsidR="002C7C57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>หลักสูตรครุศาสตรบัณฑิต สาขาวิชาภาษาไทย</w:t>
      </w:r>
    </w:p>
    <w:p w14:paraId="603B8D8F" w14:textId="3532907A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3A44B351" w14:textId="2C14AE80" w:rsidR="001B48E8" w:rsidRPr="007D274F" w:rsidRDefault="00694E65" w:rsidP="00694E65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7D274F">
        <w:rPr>
          <w:rFonts w:ascii="TH SarabunPSK" w:hAnsi="TH SarabunPSK" w:cs="TH SarabunPSK"/>
          <w:sz w:val="32"/>
          <w:szCs w:val="32"/>
        </w:rPr>
        <w:t>4.1</w:t>
      </w:r>
      <w:r w:rsidR="00C17112" w:rsidRPr="007D2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274F">
        <w:rPr>
          <w:rFonts w:ascii="TH SarabunPSK" w:hAnsi="TH SarabunPSK" w:cs="TH SarabunPSK"/>
          <w:sz w:val="32"/>
          <w:szCs w:val="32"/>
          <w:cs/>
        </w:rPr>
        <w:t>อาจารย์ผู้รับผิดชอบรายวิชา</w:t>
      </w:r>
      <w:r w:rsidR="003A0721" w:rsidRPr="007D274F">
        <w:rPr>
          <w:rFonts w:ascii="TH SarabunPSK" w:hAnsi="TH SarabunPSK" w:cs="TH SarabunPSK"/>
          <w:sz w:val="32"/>
          <w:szCs w:val="32"/>
        </w:rPr>
        <w:t xml:space="preserve"> 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>
        <w:rPr>
          <w:rFonts w:ascii="TH SarabunPSK" w:hAnsi="TH SarabunPSK" w:cs="TH SarabunPSK" w:hint="cs"/>
          <w:sz w:val="32"/>
          <w:szCs w:val="32"/>
          <w:cs/>
        </w:rPr>
        <w:t>อ</w:t>
      </w:r>
      <w:r w:rsidR="003A0721" w:rsidRPr="007D274F">
        <w:rPr>
          <w:rFonts w:ascii="TH SarabunPSK" w:hAnsi="TH SarabunPSK" w:cs="TH SarabunPSK"/>
          <w:sz w:val="32"/>
          <w:szCs w:val="32"/>
          <w:cs/>
        </w:rPr>
        <w:t>.ดร.</w:t>
      </w:r>
      <w:r w:rsidR="002C7C57">
        <w:rPr>
          <w:rFonts w:ascii="TH SarabunPSK" w:hAnsi="TH SarabunPSK" w:cs="TH SarabunPSK" w:hint="cs"/>
          <w:sz w:val="32"/>
          <w:szCs w:val="32"/>
          <w:cs/>
        </w:rPr>
        <w:t>กษมา สุรเดชา</w:t>
      </w:r>
      <w:r w:rsidR="003A0721" w:rsidRPr="007D274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B21D51D" w14:textId="2BC5525A" w:rsidR="00694E65" w:rsidRPr="007D274F" w:rsidRDefault="00694E65" w:rsidP="00694E65">
      <w:pPr>
        <w:ind w:firstLine="720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</w:rPr>
        <w:t>4.2</w:t>
      </w:r>
      <w:r w:rsidR="00C17112" w:rsidRPr="007D274F">
        <w:rPr>
          <w:rFonts w:ascii="TH SarabunPSK" w:hAnsi="TH SarabunPSK" w:cs="TH SarabunPSK"/>
          <w:sz w:val="32"/>
          <w:szCs w:val="32"/>
        </w:rPr>
        <w:t xml:space="preserve"> </w:t>
      </w:r>
      <w:r w:rsidRPr="007D274F">
        <w:rPr>
          <w:rFonts w:ascii="TH SarabunPSK" w:hAnsi="TH SarabunPSK" w:cs="TH SarabunPSK"/>
          <w:sz w:val="32"/>
          <w:szCs w:val="32"/>
          <w:cs/>
        </w:rPr>
        <w:t>อาจารย์ผู้สอน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อ.ดร.กษมา สุรเดชา  </w:t>
      </w:r>
    </w:p>
    <w:p w14:paraId="1608ACE9" w14:textId="76A6DCD1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ภาคการศึกษา</w:t>
      </w: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/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ชั้นปีที่เรียน</w:t>
      </w:r>
    </w:p>
    <w:p w14:paraId="10EDC0D6" w14:textId="112B3047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2D2586" w:rsidRPr="007D274F">
        <w:rPr>
          <w:rFonts w:ascii="TH SarabunPSK" w:hAnsi="TH SarabunPSK" w:cs="TH SarabunPSK"/>
          <w:sz w:val="32"/>
          <w:szCs w:val="32"/>
          <w:cs/>
        </w:rPr>
        <w:t>1</w:t>
      </w:r>
      <w:r w:rsidR="003C349E">
        <w:rPr>
          <w:rFonts w:ascii="TH SarabunPSK" w:hAnsi="TH SarabunPSK" w:cs="TH SarabunPSK"/>
          <w:sz w:val="32"/>
          <w:szCs w:val="32"/>
          <w:cs/>
        </w:rPr>
        <w:t>/256</w:t>
      </w:r>
      <w:r w:rsidR="002C7C57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5ABD245A" w14:textId="7454B080" w:rsidR="001B48E8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รายวิชาที่ต้องเรียนมาก่อน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</w:rPr>
        <w:t xml:space="preserve"> (Pre-requisite) (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593DA8A3" w14:textId="57C76D7B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14:paraId="46C70E43" w14:textId="205FC30D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รายวิชาที่ต้องเรียนควบคู่กัน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</w:rPr>
        <w:t xml:space="preserve"> (Co-requisites) (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129074D2" w14:textId="6A9C3B45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14:paraId="5A96ED50" w14:textId="2B9AEF89" w:rsidR="001B48E8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สถานที่เรียน</w:t>
      </w:r>
    </w:p>
    <w:p w14:paraId="528EFB48" w14:textId="6CB7DB73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มหาวิทยาลัยราชภัฎกำแพงเพชร</w:t>
      </w:r>
    </w:p>
    <w:p w14:paraId="6825CB0A" w14:textId="6A2E03E2" w:rsidR="0005299E" w:rsidRPr="003C349E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14:paraId="2CDF01A1" w14:textId="04F34CF7" w:rsidR="001B48E8" w:rsidRPr="007D274F" w:rsidRDefault="003C349E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E5410">
        <w:rPr>
          <w:rFonts w:ascii="TH SarabunPSK" w:hAnsi="TH SarabunPSK" w:cs="TH SarabunPSK" w:hint="cs"/>
          <w:sz w:val="32"/>
          <w:szCs w:val="32"/>
          <w:cs/>
        </w:rPr>
        <w:t>30</w:t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 ธันวาคม 2568</w:t>
      </w:r>
    </w:p>
    <w:p w14:paraId="2658847A" w14:textId="5BAC4C37" w:rsidR="001B48E8" w:rsidRDefault="001B48E8" w:rsidP="001B48E8">
      <w:pPr>
        <w:rPr>
          <w:rFonts w:ascii="TH SarabunPSK" w:hAnsi="TH SarabunPSK" w:cs="TH SarabunPSK"/>
          <w:sz w:val="32"/>
          <w:szCs w:val="32"/>
        </w:rPr>
      </w:pPr>
    </w:p>
    <w:p w14:paraId="01485B95" w14:textId="01BA140B" w:rsidR="00336670" w:rsidRDefault="00336670" w:rsidP="009660E0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จุดมุ่งหมายและวัตถุประสงค์</w:t>
      </w:r>
    </w:p>
    <w:p w14:paraId="5C474AF4" w14:textId="77777777" w:rsidR="00A256C4" w:rsidRPr="007D274F" w:rsidRDefault="00A256C4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5C91A7" w14:textId="64B3214F" w:rsidR="00A256C4" w:rsidRDefault="00A256C4" w:rsidP="00A256C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256C4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จุดมุ่งหมายของรายวิชา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ด้านความรู้ 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1D2A7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56C4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="00AA6E57" w:rsidRPr="00AA6E57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เพื่อให้นักศึกษาบอกความหมายและจำแนกประเภทของการละเล่นไทยไ</w:t>
      </w:r>
      <w:r w:rsidR="00AA6E57">
        <w:rPr>
          <w:rFonts w:ascii="TH SarabunPSK" w:eastAsia="Calibri" w:hAnsi="TH SarabunPSK" w:cs="TH SarabunPSK" w:hint="cs"/>
          <w:sz w:val="32"/>
          <w:szCs w:val="32"/>
          <w:cs/>
        </w:rPr>
        <w:t>ด้</w:t>
      </w:r>
    </w:p>
    <w:p w14:paraId="70010967" w14:textId="1DA84A47" w:rsidR="00A256C4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="00AA6E57" w:rsidRPr="00AA6E57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เพื่อให้นักศึกษาศึกษาแนวคิด เนื้อหา คุณค่าด้านภาษาและคุณค่าทางสังคมวัฒนธรรมที่ปรากฏในการละเล่นไทย</w:t>
      </w:r>
    </w:p>
    <w:p w14:paraId="18C4055F" w14:textId="522C8030" w:rsidR="00A256C4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3. </w:t>
      </w:r>
      <w:r w:rsidR="00AA6E57" w:rsidRPr="00AA6E57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เพื่อให้นักศึกษาสามารถจัดการละเล่นไทยประเภทการแสดงในที่ร่มและกลางแจ้งได้</w:t>
      </w:r>
    </w:p>
    <w:p w14:paraId="70AC642D" w14:textId="16D9A7C3" w:rsidR="003446A5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lastRenderedPageBreak/>
        <w:t xml:space="preserve">4. </w:t>
      </w:r>
      <w:r w:rsidR="00AA6E57" w:rsidRPr="00AA6E57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เพื่อให้นักศึกษาใช้บูรณาการกับการจัดการเรียนรู้วิชาภาษาไทยได้</w:t>
      </w:r>
      <w:r w:rsidR="00AA6E5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6FBA8C4" w14:textId="77777777" w:rsidR="007C3F3B" w:rsidRDefault="007C3F3B" w:rsidP="003446A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0F29F8" w14:textId="3C1883BC" w:rsidR="003C349E" w:rsidRDefault="00C602BB" w:rsidP="00214951">
      <w:pPr>
        <w:rPr>
          <w:rFonts w:ascii="TH SarabunPSK" w:hAnsi="TH SarabunPSK" w:cs="TH SarabunPSK"/>
          <w:b/>
          <w:bCs/>
          <w:sz w:val="32"/>
          <w:szCs w:val="32"/>
        </w:rPr>
      </w:pPr>
      <w:r w:rsidRPr="00C602BB"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วัตถุประสงค์การพัฒนา/ปรับปรุงรายวิชา</w:t>
      </w:r>
    </w:p>
    <w:p w14:paraId="427E2415" w14:textId="64627A9D" w:rsidR="009660E0" w:rsidRDefault="00214951" w:rsidP="00C602BB">
      <w:pPr>
        <w:tabs>
          <w:tab w:val="left" w:pos="720"/>
          <w:tab w:val="left" w:pos="12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eastAsia="Calibri" w:hAnsi="TH SarabunPSK" w:cs="TH SarabunPSK"/>
          <w:sz w:val="32"/>
          <w:szCs w:val="32"/>
          <w:cs/>
        </w:rPr>
        <w:tab/>
      </w:r>
      <w:r w:rsidR="00E73EFB" w:rsidRPr="00E73EFB">
        <w:rPr>
          <w:rFonts w:ascii="TH SarabunPSK" w:hAnsi="TH SarabunPSK" w:cs="TH SarabunPSK"/>
          <w:sz w:val="32"/>
          <w:szCs w:val="32"/>
          <w:cs/>
        </w:rPr>
        <w:t>ลักษณะและประเภทของการละเล่นไทย ศึกษาแนวคิด เนื้อหา คุณค่าด้านภาษาและคุณค่าทางสังคมวัฒนธรรมที่ปรากฏในการละเล่นไทย จัดการแสดงการละเล่นไทย เพื่อใช้บูรณาการกับการจัดการเรียนรู้วิชาภาษาไทย</w:t>
      </w:r>
      <w:r w:rsidR="00E73EFB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778812BC" w14:textId="77777777" w:rsidR="00C602BB" w:rsidRPr="007D274F" w:rsidRDefault="00C602BB" w:rsidP="00C602BB">
      <w:pPr>
        <w:tabs>
          <w:tab w:val="left" w:pos="72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6D0CB99E" w14:textId="2FA1BC26" w:rsidR="00C93B1A" w:rsidRPr="00D976C4" w:rsidRDefault="00C93B1A" w:rsidP="008B6C41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การบูรณาการปรัชญาการจัดการศึกษากับการจัดกิจกรรมการเรียนการสอนในรายวิชา</w:t>
      </w:r>
    </w:p>
    <w:p w14:paraId="1ED7F06B" w14:textId="5EFDF26C" w:rsidR="00233FA9" w:rsidRDefault="003602D5" w:rsidP="00233FA9">
      <w:pPr>
        <w:ind w:firstLine="720"/>
        <w:rPr>
          <w:rFonts w:ascii="TH SarabunPSK" w:hAnsi="TH SarabunPSK" w:cs="TH SarabunPSK"/>
          <w:sz w:val="32"/>
          <w:szCs w:val="32"/>
        </w:rPr>
      </w:pPr>
      <w:r w:rsidRPr="003602D5">
        <w:rPr>
          <w:rFonts w:ascii="TH SarabunPSK" w:hAnsi="TH SarabunPSK" w:cs="TH SarabunPSK"/>
          <w:sz w:val="32"/>
          <w:szCs w:val="32"/>
          <w:cs/>
        </w:rPr>
        <w:t>บรรยาย อภิปราย ทํากิจกรรมกลุ่ม</w:t>
      </w:r>
    </w:p>
    <w:p w14:paraId="36337AA6" w14:textId="77777777" w:rsidR="00233FA9" w:rsidRDefault="00233FA9" w:rsidP="00233FA9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40F27560" w14:textId="6FF4F583" w:rsidR="008B6C41" w:rsidRDefault="00C93B1A" w:rsidP="00233FA9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ความสอดคล้องของการจัดกิจกรรมในรายวิชากับการเรียนรู้ตลอดชีวิต</w:t>
      </w:r>
      <w:r w:rsidR="00EF1F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58BC7BF1" w14:textId="03E0722E" w:rsidR="00233FA9" w:rsidRPr="00233FA9" w:rsidRDefault="00233FA9" w:rsidP="00233FA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602D5" w:rsidRPr="003602D5">
        <w:rPr>
          <w:rFonts w:ascii="TH SarabunPSK" w:hAnsi="TH SarabunPSK" w:cs="TH SarabunPSK"/>
          <w:sz w:val="32"/>
          <w:szCs w:val="32"/>
          <w:cs/>
        </w:rPr>
        <w:t xml:space="preserve">แบบสังเกตพฤติกรรมโดยใช้ </w:t>
      </w:r>
      <w:r w:rsidR="003602D5" w:rsidRPr="003602D5">
        <w:rPr>
          <w:rFonts w:ascii="TH SarabunPSK" w:hAnsi="TH SarabunPSK" w:cs="TH SarabunPSK"/>
          <w:sz w:val="32"/>
          <w:szCs w:val="32"/>
        </w:rPr>
        <w:t>rubric score</w:t>
      </w:r>
    </w:p>
    <w:p w14:paraId="5CA80A77" w14:textId="77777777" w:rsidR="00233FA9" w:rsidRPr="007D274F" w:rsidRDefault="00233FA9" w:rsidP="00233FA9">
      <w:pPr>
        <w:rPr>
          <w:rFonts w:ascii="TH SarabunPSK" w:hAnsi="TH SarabunPSK" w:cs="TH SarabunPSK"/>
          <w:sz w:val="32"/>
          <w:szCs w:val="32"/>
        </w:rPr>
      </w:pPr>
    </w:p>
    <w:p w14:paraId="5CB34549" w14:textId="55AC66EF" w:rsidR="00336670" w:rsidRPr="007D274F" w:rsidRDefault="00336670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ลักษณะและการดำเนินการ</w:t>
      </w:r>
    </w:p>
    <w:p w14:paraId="3C4BBB8E" w14:textId="2ACED7FF" w:rsidR="00336670" w:rsidRPr="00D976C4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. คำอธิบายรายวิชา</w:t>
      </w:r>
    </w:p>
    <w:p w14:paraId="3CBB7F73" w14:textId="615AC647" w:rsidR="00BD5CCF" w:rsidRPr="007D274F" w:rsidRDefault="003A0721" w:rsidP="00BD5C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D25F86" w:rsidRPr="00D25F86">
        <w:rPr>
          <w:rFonts w:ascii="TH SarabunPSK" w:hAnsi="TH SarabunPSK" w:cs="TH SarabunPSK"/>
          <w:sz w:val="32"/>
          <w:szCs w:val="32"/>
          <w:cs/>
        </w:rPr>
        <w:t>ลักษณะและประเภทของการละเล่นไทย ศึกษาแนวคิด เนื้อหา คุณค่าด้านภาษาและคุณค่าทางสังคม วัฒนธรรมที่ปรากฏในการละเล่นไทย จัดการแสดงการละเล่นไทย เพื่อใช้บูรณาการกับการจัดการเรียนรู้วิชาภาษาไทย</w:t>
      </w:r>
    </w:p>
    <w:p w14:paraId="7ECE0C6A" w14:textId="77777777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2. จำนวนชั่วโมงที่ใช้ต่อภาคการศึกษา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409"/>
        <w:gridCol w:w="2127"/>
      </w:tblGrid>
      <w:tr w:rsidR="00336670" w:rsidRPr="007D274F" w14:paraId="39C4C684" w14:textId="77777777" w:rsidTr="00177421">
        <w:tc>
          <w:tcPr>
            <w:tcW w:w="1838" w:type="dxa"/>
          </w:tcPr>
          <w:p w14:paraId="41BF3F4F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บรรยาย</w:t>
            </w:r>
          </w:p>
        </w:tc>
        <w:tc>
          <w:tcPr>
            <w:tcW w:w="2552" w:type="dxa"/>
          </w:tcPr>
          <w:p w14:paraId="60EC9CD4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การฝึกปฏิบัติ/การฝึกงาน</w:t>
            </w:r>
          </w:p>
        </w:tc>
        <w:tc>
          <w:tcPr>
            <w:tcW w:w="2409" w:type="dxa"/>
          </w:tcPr>
          <w:p w14:paraId="704956C4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การศึกษาด้วยตนเอง</w:t>
            </w:r>
          </w:p>
        </w:tc>
        <w:tc>
          <w:tcPr>
            <w:tcW w:w="2127" w:type="dxa"/>
          </w:tcPr>
          <w:p w14:paraId="489290AB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สอนเสริม</w:t>
            </w:r>
          </w:p>
        </w:tc>
      </w:tr>
      <w:tr w:rsidR="00336670" w:rsidRPr="007D274F" w14:paraId="15AF900E" w14:textId="77777777" w:rsidTr="00177421">
        <w:tc>
          <w:tcPr>
            <w:tcW w:w="1838" w:type="dxa"/>
          </w:tcPr>
          <w:p w14:paraId="4D0079FD" w14:textId="3DD4D784" w:rsidR="00336670" w:rsidRPr="007D274F" w:rsidRDefault="009B129E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30</w:t>
            </w:r>
          </w:p>
        </w:tc>
        <w:tc>
          <w:tcPr>
            <w:tcW w:w="2552" w:type="dxa"/>
          </w:tcPr>
          <w:p w14:paraId="2654B60E" w14:textId="371B0A2E" w:rsidR="00336670" w:rsidRPr="007D274F" w:rsidRDefault="009B129E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30</w:t>
            </w:r>
          </w:p>
        </w:tc>
        <w:tc>
          <w:tcPr>
            <w:tcW w:w="2409" w:type="dxa"/>
          </w:tcPr>
          <w:p w14:paraId="1AD8F415" w14:textId="4617A11F" w:rsidR="00336670" w:rsidRPr="007D274F" w:rsidRDefault="009B129E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75</w:t>
            </w:r>
          </w:p>
        </w:tc>
        <w:tc>
          <w:tcPr>
            <w:tcW w:w="2127" w:type="dxa"/>
          </w:tcPr>
          <w:p w14:paraId="10187790" w14:textId="7E19713D" w:rsidR="00336670" w:rsidRPr="007D274F" w:rsidRDefault="005F3866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</w:tr>
    </w:tbl>
    <w:p w14:paraId="5170737B" w14:textId="77777777" w:rsidR="00177421" w:rsidRPr="007D274F" w:rsidRDefault="00177421" w:rsidP="001B48E8">
      <w:pPr>
        <w:rPr>
          <w:rFonts w:ascii="TH SarabunPSK" w:hAnsi="TH SarabunPSK" w:cs="TH SarabunPSK"/>
          <w:sz w:val="32"/>
          <w:szCs w:val="32"/>
        </w:rPr>
      </w:pPr>
    </w:p>
    <w:p w14:paraId="7E134B8B" w14:textId="24EEBA3C" w:rsidR="00336670" w:rsidRPr="00D976C4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3. จำนวนชั่วโมงต่อสัปดาห์ที่</w:t>
      </w:r>
      <w:r w:rsidR="00E11A85" w:rsidRPr="00D976C4">
        <w:rPr>
          <w:rFonts w:ascii="TH SarabunPSK" w:hAnsi="TH SarabunPSK" w:cs="TH SarabunPSK"/>
          <w:b/>
          <w:bCs/>
          <w:sz w:val="32"/>
          <w:szCs w:val="32"/>
          <w:cs/>
        </w:rPr>
        <w:t>จะให้คำปรึกษาและแนะนำทางวิชาการแก่นักศึกษา</w:t>
      </w:r>
    </w:p>
    <w:p w14:paraId="5C11E85A" w14:textId="1E44800A" w:rsidR="00177421" w:rsidRDefault="005F3866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 ชั่วโมง</w:t>
      </w:r>
    </w:p>
    <w:p w14:paraId="61C362F4" w14:textId="77777777" w:rsidR="005F3866" w:rsidRPr="007D274F" w:rsidRDefault="005F3866" w:rsidP="001B48E8">
      <w:pPr>
        <w:rPr>
          <w:rFonts w:ascii="TH SarabunPSK" w:hAnsi="TH SarabunPSK" w:cs="TH SarabunPSK"/>
          <w:sz w:val="32"/>
          <w:szCs w:val="32"/>
        </w:rPr>
      </w:pPr>
    </w:p>
    <w:p w14:paraId="3B79BD86" w14:textId="18293E5C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A6325" w:rsidRPr="00CD03A6">
        <w:rPr>
          <w:rFonts w:ascii="TH SarabunPSK" w:hAnsi="TH SarabunPSK" w:cs="TH SarabunPSK"/>
          <w:b/>
          <w:bCs/>
          <w:sz w:val="36"/>
          <w:szCs w:val="36"/>
          <w:cs/>
        </w:rPr>
        <w:t>การพัฒนานักศึกษาตามผลลัพธ์การเรียนรู้ที่คาดหวัง</w:t>
      </w:r>
    </w:p>
    <w:p w14:paraId="5D022378" w14:textId="47F40C75" w:rsidR="001A6325" w:rsidRPr="007D274F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1A6325" w:rsidRPr="00CD03A6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ผลการเรียนรู้ที่คาดหวังของรายวิชาตอบสนองกับผลการเรียนรู้ที่คาดหวังของหลักสูตร</w:t>
      </w:r>
      <w:r w:rsidR="001A6325" w:rsidRPr="007D2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A6325" w:rsidRPr="007D274F">
        <w:rPr>
          <w:rFonts w:ascii="TH SarabunPSK" w:hAnsi="TH SarabunPSK" w:cs="TH SarabunPSK"/>
          <w:sz w:val="32"/>
          <w:szCs w:val="32"/>
        </w:rPr>
        <w:t xml:space="preserve">Program Learning Outcome: PLO) </w:t>
      </w:r>
      <w:r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14:paraId="1D36DAD6" w14:textId="15F9DB2B" w:rsidR="00E25BC1" w:rsidRPr="00E25BC1" w:rsidRDefault="004E69DB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25BC1" w:rsidRPr="00E25BC1">
        <w:rPr>
          <w:rFonts w:ascii="TH SarabunPSK" w:hAnsi="TH SarabunPSK" w:cs="TH SarabunPSK"/>
          <w:sz w:val="32"/>
          <w:szCs w:val="32"/>
        </w:rPr>
        <w:t>PLO</w:t>
      </w:r>
      <w:r w:rsidR="00E25BC1" w:rsidRPr="00E25BC1">
        <w:rPr>
          <w:rFonts w:ascii="TH SarabunPSK" w:hAnsi="TH SarabunPSK" w:cs="TH SarabunPSK"/>
          <w:sz w:val="32"/>
          <w:szCs w:val="32"/>
          <w:cs/>
        </w:rPr>
        <w:t>2 : มีองค์ความรู้พื้นฐานในศาสตร์และสาขาอื่น ๆ ที่เกี่ยวข้องกับภาษาไทย</w:t>
      </w:r>
    </w:p>
    <w:p w14:paraId="5142DD2B" w14:textId="5B4FBDF2" w:rsidR="00D920EA" w:rsidRDefault="004E69DB" w:rsidP="00E25BC1">
      <w:pPr>
        <w:ind w:firstLine="720"/>
        <w:rPr>
          <w:rFonts w:ascii="TH SarabunPSK" w:hAnsi="TH SarabunPSK" w:cs="TH SarabunPSK"/>
          <w:sz w:val="32"/>
          <w:szCs w:val="32"/>
        </w:rPr>
      </w:pPr>
      <w:r w:rsidRPr="004E69DB">
        <w:rPr>
          <w:rFonts w:ascii="TH SarabunPSK" w:hAnsi="TH SarabunPSK" w:cs="TH SarabunPSK"/>
          <w:sz w:val="32"/>
          <w:szCs w:val="32"/>
        </w:rPr>
        <w:t>PLO</w:t>
      </w:r>
      <w:r w:rsidRPr="004E69DB">
        <w:rPr>
          <w:rFonts w:ascii="TH SarabunPSK" w:hAnsi="TH SarabunPSK" w:cs="TH SarabunPSK"/>
          <w:sz w:val="32"/>
          <w:szCs w:val="32"/>
          <w:cs/>
        </w:rPr>
        <w:t>8 : ออกแบบและสร้างกิจกรรมการจัดการเรียนรู้ภาษาไทยได้</w:t>
      </w:r>
      <w:r w:rsidRPr="004E69DB">
        <w:rPr>
          <w:rFonts w:ascii="TH SarabunPSK" w:hAnsi="TH SarabunPSK" w:cs="TH SarabunPSK"/>
          <w:sz w:val="32"/>
          <w:szCs w:val="32"/>
          <w:cs/>
        </w:rPr>
        <w:tab/>
      </w:r>
    </w:p>
    <w:p w14:paraId="2717AB97" w14:textId="2280B7D4" w:rsidR="004E69DB" w:rsidRDefault="00E25BC1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318B4" w:rsidRPr="00D318B4">
        <w:rPr>
          <w:rFonts w:ascii="TH SarabunPSK" w:hAnsi="TH SarabunPSK" w:cs="TH SarabunPSK"/>
          <w:sz w:val="32"/>
          <w:szCs w:val="32"/>
        </w:rPr>
        <w:t>PLO</w:t>
      </w:r>
      <w:r w:rsidR="00D318B4" w:rsidRPr="00D318B4">
        <w:rPr>
          <w:rFonts w:ascii="TH SarabunPSK" w:hAnsi="TH SarabunPSK" w:cs="TH SarabunPSK"/>
          <w:sz w:val="32"/>
          <w:szCs w:val="32"/>
          <w:cs/>
        </w:rPr>
        <w:t>12 : ทำงานเป็นทีม ร่วมกันแก้ไขปัญหาให้งานสำเร็จลุล่วงตามกำหนดเวลา</w:t>
      </w:r>
    </w:p>
    <w:p w14:paraId="4F5AE273" w14:textId="77777777" w:rsidR="00412EA3" w:rsidRPr="004E69DB" w:rsidRDefault="00412EA3" w:rsidP="001B48E8">
      <w:pPr>
        <w:rPr>
          <w:rFonts w:ascii="TH SarabunPSK" w:hAnsi="TH SarabunPSK" w:cs="TH SarabunPSK"/>
          <w:sz w:val="32"/>
          <w:szCs w:val="32"/>
          <w:cs/>
        </w:rPr>
      </w:pPr>
    </w:p>
    <w:p w14:paraId="2A69230E" w14:textId="1B68B059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ผลลัพธ์การเรียนรู้ระดับรายวิชา</w:t>
      </w:r>
    </w:p>
    <w:p w14:paraId="644F454C" w14:textId="526930E2" w:rsidR="00336670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2398"/>
        <w:gridCol w:w="1434"/>
        <w:gridCol w:w="1854"/>
      </w:tblGrid>
      <w:tr w:rsidR="00D976C4" w:rsidRPr="00D976C4" w14:paraId="4B77F3E2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389C65C7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ผลลัพธ์การเรียนรู้ระดับรายวิชา (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2F947ED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ผลลัพธ์การเรียนรู้ที่คาดหวังของหลักสูตร (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 xml:space="preserve">PLOs)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ที่รายวิชารับผิดชอบ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04937A0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กลยุทธ์การสอนตาม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3E7B782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กลยุทธ์สำหรับวิธีการวัดและประเมินผลตาม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</w:tr>
      <w:tr w:rsidR="00D976C4" w:rsidRPr="00D976C4" w14:paraId="2392FE06" w14:textId="77777777" w:rsidTr="00D976C4">
        <w:tc>
          <w:tcPr>
            <w:tcW w:w="0" w:type="auto"/>
            <w:hideMark/>
          </w:tcPr>
          <w:p w14:paraId="53D3F007" w14:textId="1E1AD43C" w:rsidR="00D976C4" w:rsidRPr="00D976C4" w:rsidRDefault="00D976C4" w:rsidP="00D976C4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CLO1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="00265DC9" w:rsidRPr="00265DC9">
              <w:rPr>
                <w:rFonts w:ascii="TH SarabunPSK" w:hAnsi="TH SarabunPSK" w:cs="TH SarabunPSK"/>
                <w:sz w:val="28"/>
                <w:cs/>
              </w:rPr>
              <w:t>มีความรู้ด้านการใช้ภาษาไทยในการละเล่นไทย</w:t>
            </w:r>
          </w:p>
        </w:tc>
        <w:tc>
          <w:tcPr>
            <w:tcW w:w="0" w:type="auto"/>
            <w:hideMark/>
          </w:tcPr>
          <w:p w14:paraId="04AC2EF6" w14:textId="1CB4E5A1" w:rsidR="00D976C4" w:rsidRPr="00D976C4" w:rsidRDefault="00491491" w:rsidP="00D976C4">
            <w:pPr>
              <w:rPr>
                <w:rFonts w:ascii="TH SarabunPSK" w:hAnsi="TH SarabunPSK" w:cs="TH SarabunPSK"/>
                <w:sz w:val="28"/>
              </w:rPr>
            </w:pPr>
            <w:r w:rsidRPr="00491491">
              <w:rPr>
                <w:rFonts w:ascii="TH SarabunPSK" w:hAnsi="TH SarabunPSK" w:cs="TH SarabunPSK"/>
                <w:sz w:val="28"/>
              </w:rPr>
              <w:t xml:space="preserve">PLO2 : </w:t>
            </w:r>
            <w:r w:rsidRPr="00491491">
              <w:rPr>
                <w:rFonts w:ascii="TH SarabunPSK" w:hAnsi="TH SarabunPSK" w:cs="TH SarabunPSK"/>
                <w:sz w:val="28"/>
                <w:cs/>
              </w:rPr>
              <w:t>มีองค์ความรู้พื้นฐานในศาสตร์และสาขาอื่น ๆ ที่เกี่ยวข้องกับภาษาไทย</w:t>
            </w:r>
          </w:p>
        </w:tc>
        <w:tc>
          <w:tcPr>
            <w:tcW w:w="0" w:type="auto"/>
            <w:hideMark/>
          </w:tcPr>
          <w:p w14:paraId="5C9254DA" w14:textId="27806EC4" w:rsidR="00D976C4" w:rsidRPr="00D976C4" w:rsidRDefault="00491491" w:rsidP="00D976C4">
            <w:pPr>
              <w:rPr>
                <w:rFonts w:ascii="TH SarabunPSK" w:hAnsi="TH SarabunPSK" w:cs="TH SarabunPSK"/>
                <w:sz w:val="28"/>
              </w:rPr>
            </w:pPr>
            <w:r w:rsidRPr="00491491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74CE25F4" w14:textId="28370120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5F3866">
              <w:rPr>
                <w:rFonts w:ascii="TH SarabunPSK" w:hAnsi="TH SarabunPSK" w:cs="TH SarabunPSK"/>
                <w:sz w:val="28"/>
              </w:rPr>
              <w:t>rubric score</w:t>
            </w:r>
          </w:p>
        </w:tc>
      </w:tr>
      <w:tr w:rsidR="00D976C4" w:rsidRPr="00D976C4" w14:paraId="6E42D59D" w14:textId="77777777" w:rsidTr="00D976C4">
        <w:tc>
          <w:tcPr>
            <w:tcW w:w="0" w:type="auto"/>
            <w:hideMark/>
          </w:tcPr>
          <w:p w14:paraId="5927F3BC" w14:textId="1ABC13E5" w:rsidR="00D976C4" w:rsidRPr="00D976C4" w:rsidRDefault="00D976C4" w:rsidP="00D976C4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CLO2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="00265DC9" w:rsidRPr="00265DC9">
              <w:rPr>
                <w:rFonts w:ascii="TH SarabunPSK" w:hAnsi="TH SarabunPSK" w:cs="TH SarabunPSK"/>
                <w:sz w:val="28"/>
                <w:cs/>
              </w:rPr>
              <w:t>สร้างและออกแบบการจัดกิจกรรมการเรียนรู้ด้าน ศิลปวัฒนธรรม ตอบสนองความต้องการของชุมชนและท้องถิ่น</w:t>
            </w:r>
          </w:p>
        </w:tc>
        <w:tc>
          <w:tcPr>
            <w:tcW w:w="0" w:type="auto"/>
            <w:hideMark/>
          </w:tcPr>
          <w:p w14:paraId="6CBE5F0B" w14:textId="2B5FFC14" w:rsidR="00D976C4" w:rsidRPr="00D976C4" w:rsidRDefault="00491491" w:rsidP="00D976C4">
            <w:pPr>
              <w:rPr>
                <w:rFonts w:ascii="TH SarabunPSK" w:hAnsi="TH SarabunPSK" w:cs="TH SarabunPSK"/>
                <w:sz w:val="28"/>
              </w:rPr>
            </w:pPr>
            <w:r w:rsidRPr="00491491">
              <w:rPr>
                <w:rFonts w:ascii="TH SarabunPSK" w:hAnsi="TH SarabunPSK" w:cs="TH SarabunPSK"/>
                <w:sz w:val="28"/>
              </w:rPr>
              <w:t xml:space="preserve">PLO8 : </w:t>
            </w:r>
            <w:r w:rsidRPr="00491491">
              <w:rPr>
                <w:rFonts w:ascii="TH SarabunPSK" w:hAnsi="TH SarabunPSK" w:cs="TH SarabunPSK"/>
                <w:sz w:val="28"/>
                <w:cs/>
              </w:rPr>
              <w:t>ออกแบบและสร้างกิจกรรมการจัดการเรียนรู้ภาษาไทยได้</w:t>
            </w:r>
          </w:p>
        </w:tc>
        <w:tc>
          <w:tcPr>
            <w:tcW w:w="0" w:type="auto"/>
            <w:hideMark/>
          </w:tcPr>
          <w:p w14:paraId="5E510A7A" w14:textId="7D1DB5D0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0F0EA821" w14:textId="77777777" w:rsid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5F3866">
              <w:rPr>
                <w:rFonts w:ascii="TH SarabunPSK" w:hAnsi="TH SarabunPSK" w:cs="TH SarabunPSK"/>
                <w:sz w:val="28"/>
              </w:rPr>
              <w:t>rubric score</w:t>
            </w:r>
          </w:p>
          <w:p w14:paraId="4BA3265A" w14:textId="77777777" w:rsidR="00265DC9" w:rsidRDefault="00265DC9" w:rsidP="00D976C4">
            <w:pPr>
              <w:rPr>
                <w:rFonts w:ascii="TH SarabunPSK" w:hAnsi="TH SarabunPSK" w:cs="TH SarabunPSK"/>
                <w:sz w:val="28"/>
              </w:rPr>
            </w:pPr>
          </w:p>
          <w:p w14:paraId="36F08B52" w14:textId="77777777" w:rsidR="00491491" w:rsidRDefault="00491491" w:rsidP="00D976C4">
            <w:pPr>
              <w:rPr>
                <w:rFonts w:ascii="TH SarabunPSK" w:hAnsi="TH SarabunPSK" w:cs="TH SarabunPSK"/>
                <w:sz w:val="28"/>
              </w:rPr>
            </w:pPr>
          </w:p>
          <w:p w14:paraId="1CA16FEA" w14:textId="77777777" w:rsidR="00491491" w:rsidRDefault="00491491" w:rsidP="00D976C4">
            <w:pPr>
              <w:rPr>
                <w:rFonts w:ascii="TH SarabunPSK" w:hAnsi="TH SarabunPSK" w:cs="TH SarabunPSK"/>
                <w:sz w:val="28"/>
              </w:rPr>
            </w:pPr>
          </w:p>
          <w:p w14:paraId="0DDD1ADE" w14:textId="77777777" w:rsidR="00491491" w:rsidRDefault="00491491" w:rsidP="00D976C4">
            <w:pPr>
              <w:rPr>
                <w:rFonts w:ascii="TH SarabunPSK" w:hAnsi="TH SarabunPSK" w:cs="TH SarabunPSK"/>
                <w:sz w:val="28"/>
              </w:rPr>
            </w:pPr>
          </w:p>
          <w:p w14:paraId="660BD04C" w14:textId="26B25937" w:rsidR="00265DC9" w:rsidRPr="00D976C4" w:rsidRDefault="00265DC9" w:rsidP="00D976C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65DC9" w:rsidRPr="00D976C4" w14:paraId="5D014CF4" w14:textId="77777777" w:rsidTr="00D976C4">
        <w:tc>
          <w:tcPr>
            <w:tcW w:w="0" w:type="auto"/>
          </w:tcPr>
          <w:p w14:paraId="3BE9CEC7" w14:textId="2AA32E6D" w:rsidR="00265DC9" w:rsidRPr="00265DC9" w:rsidRDefault="00265DC9" w:rsidP="00265DC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5DC9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265DC9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D576FA6" w14:textId="52C8A9B5" w:rsidR="00265DC9" w:rsidRPr="00D976C4" w:rsidRDefault="00265DC9" w:rsidP="00265DC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5DC9">
              <w:rPr>
                <w:rFonts w:ascii="TH SarabunPSK" w:hAnsi="TH SarabunPSK" w:cs="TH SarabunPSK"/>
                <w:sz w:val="28"/>
                <w:cs/>
              </w:rPr>
              <w:t>ปฏิบัติงานร่วมกันเป็นทีม ระบุบทบาทการเป็นผู้นําและผู้ตามที่ดี แก้ปัญหาได้อย่าง สร้างสรรค์</w:t>
            </w:r>
          </w:p>
        </w:tc>
        <w:tc>
          <w:tcPr>
            <w:tcW w:w="0" w:type="auto"/>
          </w:tcPr>
          <w:p w14:paraId="6E62F850" w14:textId="2E798B97" w:rsidR="00265DC9" w:rsidRPr="005F3866" w:rsidRDefault="00491491" w:rsidP="00D976C4">
            <w:pPr>
              <w:rPr>
                <w:rFonts w:ascii="TH SarabunPSK" w:hAnsi="TH SarabunPSK" w:cs="TH SarabunPSK"/>
                <w:sz w:val="28"/>
              </w:rPr>
            </w:pPr>
            <w:r w:rsidRPr="00491491">
              <w:rPr>
                <w:rFonts w:ascii="TH SarabunPSK" w:hAnsi="TH SarabunPSK" w:cs="TH SarabunPSK"/>
                <w:sz w:val="28"/>
              </w:rPr>
              <w:t>PLO</w:t>
            </w:r>
            <w:r w:rsidRPr="00491491">
              <w:rPr>
                <w:rFonts w:ascii="TH SarabunPSK" w:hAnsi="TH SarabunPSK" w:cs="TH SarabunPSK"/>
                <w:sz w:val="28"/>
                <w:cs/>
              </w:rPr>
              <w:t>12 : ทำงานเป็นทีม ร่วมกันแก้ไขปัญหาให้งานสำเร็จลุล่วงตามกำหนดเวลา</w:t>
            </w:r>
          </w:p>
        </w:tc>
        <w:tc>
          <w:tcPr>
            <w:tcW w:w="0" w:type="auto"/>
          </w:tcPr>
          <w:p w14:paraId="65DCFA10" w14:textId="5174E7FC" w:rsidR="00265DC9" w:rsidRPr="005F3866" w:rsidRDefault="00491491" w:rsidP="00D976C4">
            <w:pPr>
              <w:rPr>
                <w:rFonts w:ascii="TH SarabunPSK" w:hAnsi="TH SarabunPSK" w:cs="TH SarabunPSK"/>
                <w:sz w:val="28"/>
                <w:cs/>
              </w:rPr>
            </w:pPr>
            <w:r w:rsidRPr="00491491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69723251" w14:textId="77777777" w:rsidR="00265DC9" w:rsidRPr="005F3866" w:rsidRDefault="00265DC9" w:rsidP="00D976C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AF9BB64" w14:textId="77777777" w:rsidR="005F3866" w:rsidRPr="007D274F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A9BA52" w14:textId="132A36DB" w:rsidR="00336670" w:rsidRPr="007D274F" w:rsidRDefault="00336670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แผนการสอนและการประเมินผล</w:t>
      </w:r>
    </w:p>
    <w:p w14:paraId="5FE981EA" w14:textId="77777777" w:rsidR="00D976C4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แผนการสอน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7"/>
        <w:gridCol w:w="2308"/>
        <w:gridCol w:w="666"/>
        <w:gridCol w:w="979"/>
        <w:gridCol w:w="1500"/>
        <w:gridCol w:w="1635"/>
        <w:gridCol w:w="885"/>
      </w:tblGrid>
      <w:tr w:rsidR="00EF1FD4" w:rsidRPr="00D976C4" w14:paraId="0A8B2F45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25AC518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สัปดาห์ที่ (วันที่สอน)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F47FB76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หัวข้อ/รายละเอียด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786E498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CFC3F1C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จำนวนชั่วโมงสอน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40DEF3C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กิจกรรมการเรียนการสอน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59FB760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สื่อการเรียนรู้/แหล่งการเรียนรู้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B4AAAE7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</w:t>
            </w:r>
          </w:p>
        </w:tc>
      </w:tr>
      <w:tr w:rsidR="00D976C4" w:rsidRPr="00D976C4" w14:paraId="47FA1BBC" w14:textId="77777777" w:rsidTr="00CD03A6">
        <w:tc>
          <w:tcPr>
            <w:tcW w:w="0" w:type="auto"/>
            <w:vAlign w:val="center"/>
            <w:hideMark/>
          </w:tcPr>
          <w:p w14:paraId="18A12B42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0" w:type="auto"/>
            <w:hideMark/>
          </w:tcPr>
          <w:p w14:paraId="7A053780" w14:textId="0E345BEC" w:rsidR="00D976C4" w:rsidRPr="00D976C4" w:rsidRDefault="001E37C0" w:rsidP="00D976C4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  <w:cs/>
              </w:rPr>
              <w:t>ปฐมนิเทศเกี่ยวกับการเรียน การสอน</w:t>
            </w:r>
          </w:p>
        </w:tc>
        <w:tc>
          <w:tcPr>
            <w:tcW w:w="0" w:type="auto"/>
            <w:hideMark/>
          </w:tcPr>
          <w:p w14:paraId="1BC87787" w14:textId="77777777" w:rsidR="001E37C0" w:rsidRPr="001E37C0" w:rsidRDefault="001E37C0" w:rsidP="001E37C0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2505B85D" w14:textId="77777777" w:rsidR="00D976C4" w:rsidRDefault="001E37C0" w:rsidP="001E37C0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352F1001" w14:textId="6AF24AD2" w:rsidR="00FA55DC" w:rsidRPr="00D976C4" w:rsidRDefault="00FA55DC" w:rsidP="001E37C0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85BC6B" w14:textId="2082C1B7" w:rsidR="00D976C4" w:rsidRPr="00D976C4" w:rsidRDefault="00FA55DC" w:rsidP="00CD03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  <w:hideMark/>
          </w:tcPr>
          <w:p w14:paraId="4A9A4EB4" w14:textId="0F19C827" w:rsidR="00D976C4" w:rsidRPr="00D976C4" w:rsidRDefault="00933EA9" w:rsidP="00D976C4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290817D0" w14:textId="36863EE9" w:rsidR="00933EA9" w:rsidRDefault="00933EA9" w:rsidP="00D976C4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1CCA3692" w14:textId="57283AE6" w:rsidR="00D976C4" w:rsidRPr="00D976C4" w:rsidRDefault="00933EA9" w:rsidP="00D976C4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  <w:hideMark/>
          </w:tcPr>
          <w:p w14:paraId="149C3717" w14:textId="6718A3E8" w:rsidR="00D976C4" w:rsidRPr="00D976C4" w:rsidRDefault="0025302F" w:rsidP="00D976C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7A6D1820" w14:textId="77777777" w:rsidTr="005D654B">
        <w:tc>
          <w:tcPr>
            <w:tcW w:w="0" w:type="auto"/>
            <w:vAlign w:val="center"/>
            <w:hideMark/>
          </w:tcPr>
          <w:p w14:paraId="6106E5D8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0" w:type="auto"/>
            <w:hideMark/>
          </w:tcPr>
          <w:p w14:paraId="60AC748C" w14:textId="29CB50EA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ความรู้พื้นฐานที่เกี่ยวข้องกับวรรณคดีไทย</w:t>
            </w:r>
          </w:p>
        </w:tc>
        <w:tc>
          <w:tcPr>
            <w:tcW w:w="0" w:type="auto"/>
            <w:hideMark/>
          </w:tcPr>
          <w:p w14:paraId="796B9034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2E881181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52FFF9F9" w14:textId="35144A05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259A80" w14:textId="50E6D301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5AA5008F" w14:textId="3B120D92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02B51860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0713428C" w14:textId="7874D551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08ECAB1C" w14:textId="73298DA8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54BFA4B7" w14:textId="77777777" w:rsidTr="005D654B">
        <w:tc>
          <w:tcPr>
            <w:tcW w:w="0" w:type="auto"/>
            <w:vAlign w:val="center"/>
            <w:hideMark/>
          </w:tcPr>
          <w:p w14:paraId="4643845A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0" w:type="auto"/>
            <w:hideMark/>
          </w:tcPr>
          <w:p w14:paraId="27394CEF" w14:textId="297CD177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ประเภทของการละเล่นไทย (แบ่งตามรูปแบบการละเล่น)</w:t>
            </w:r>
          </w:p>
        </w:tc>
        <w:tc>
          <w:tcPr>
            <w:tcW w:w="0" w:type="auto"/>
            <w:hideMark/>
          </w:tcPr>
          <w:p w14:paraId="2B96F20E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58D0C52C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5C49374D" w14:textId="5C290AC4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DB73F0" w14:textId="5CB263F3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20FBBEC4" w14:textId="286BAF13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10564F3A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74D2335A" w14:textId="5A2A1F90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lastRenderedPageBreak/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3F08EED8" w14:textId="1C2C61E4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lastRenderedPageBreak/>
              <w:t>ดร.กษมา สุรเดชา</w:t>
            </w:r>
          </w:p>
        </w:tc>
      </w:tr>
      <w:tr w:rsidR="00E91B08" w:rsidRPr="00D976C4" w14:paraId="6343BFF3" w14:textId="77777777" w:rsidTr="005D654B">
        <w:tc>
          <w:tcPr>
            <w:tcW w:w="0" w:type="auto"/>
            <w:vAlign w:val="center"/>
            <w:hideMark/>
          </w:tcPr>
          <w:p w14:paraId="571EEEEC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14:paraId="58C0C9E5" w14:textId="30102355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ประเภทของการละเล่นไทย (แบ่งตามวัตถุประสงค์)</w:t>
            </w:r>
          </w:p>
        </w:tc>
        <w:tc>
          <w:tcPr>
            <w:tcW w:w="0" w:type="auto"/>
            <w:hideMark/>
          </w:tcPr>
          <w:p w14:paraId="1925A819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54AE9708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770E4130" w14:textId="48E4E07A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E7B6F6" w14:textId="6A796571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6C62E431" w14:textId="78E1BFD6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3DD70AFE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28D90A23" w14:textId="7DCD7B66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2966AE91" w14:textId="6DB4250B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0745EFF3" w14:textId="77777777" w:rsidTr="005D654B">
        <w:tc>
          <w:tcPr>
            <w:tcW w:w="0" w:type="auto"/>
            <w:vAlign w:val="center"/>
            <w:hideMark/>
          </w:tcPr>
          <w:p w14:paraId="3927ADDC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0" w:type="auto"/>
            <w:hideMark/>
          </w:tcPr>
          <w:p w14:paraId="4245AFEE" w14:textId="7FA6173D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การละเล่นพื้นเมืองในแต่ละ ภูมิภาคของประเทศไทย ภาคกลาง</w:t>
            </w:r>
          </w:p>
        </w:tc>
        <w:tc>
          <w:tcPr>
            <w:tcW w:w="0" w:type="auto"/>
            <w:hideMark/>
          </w:tcPr>
          <w:p w14:paraId="70CBA728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4FD8A144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067B2398" w14:textId="44AF91BC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112170" w14:textId="47D4D924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553C8766" w14:textId="177D4E5D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115549D4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0E23395C" w14:textId="0FFE0E5A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785C4813" w14:textId="32FE0032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0B09DFEC" w14:textId="77777777" w:rsidTr="005D654B">
        <w:tc>
          <w:tcPr>
            <w:tcW w:w="0" w:type="auto"/>
            <w:vAlign w:val="center"/>
            <w:hideMark/>
          </w:tcPr>
          <w:p w14:paraId="2112F840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0" w:type="auto"/>
            <w:hideMark/>
          </w:tcPr>
          <w:p w14:paraId="6FCA60DA" w14:textId="06EBC052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การละเล่นพื้นเมืองในแต่ละ ภูมิภาคของประเทศไทย ภาคกลาง(ต่อ)</w:t>
            </w:r>
          </w:p>
        </w:tc>
        <w:tc>
          <w:tcPr>
            <w:tcW w:w="0" w:type="auto"/>
            <w:hideMark/>
          </w:tcPr>
          <w:p w14:paraId="6B4BAC33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511A1CAF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41F26E7A" w14:textId="71CB3EA9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850BBA" w14:textId="4F907631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671F8408" w14:textId="1DBE508D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0777B7ED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3F192037" w14:textId="16D7BFC3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41F5BABE" w14:textId="555A58E7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54CDEBC5" w14:textId="77777777" w:rsidTr="005D654B">
        <w:tc>
          <w:tcPr>
            <w:tcW w:w="0" w:type="auto"/>
            <w:vAlign w:val="center"/>
            <w:hideMark/>
          </w:tcPr>
          <w:p w14:paraId="14E00C7F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0" w:type="auto"/>
            <w:hideMark/>
          </w:tcPr>
          <w:p w14:paraId="724C1A9B" w14:textId="05C1DBA3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การละเล่นพื้นเมืองในแต่ละ ภูมิภาคของประเทศไทย ภาคกลาง(ต่อ)</w:t>
            </w:r>
          </w:p>
        </w:tc>
        <w:tc>
          <w:tcPr>
            <w:tcW w:w="0" w:type="auto"/>
            <w:hideMark/>
          </w:tcPr>
          <w:p w14:paraId="6F1C160C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2386B43C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6CA5AE88" w14:textId="01BD2E9A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258BEC" w14:textId="2230BDE2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5A75A198" w14:textId="3ED0A9DD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43DADE8A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6DC51B48" w14:textId="3E981C70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3DB49BE8" w14:textId="06116E7D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46442777" w14:textId="77777777" w:rsidTr="005D654B">
        <w:tc>
          <w:tcPr>
            <w:tcW w:w="0" w:type="auto"/>
            <w:vAlign w:val="center"/>
            <w:hideMark/>
          </w:tcPr>
          <w:p w14:paraId="7ADAD242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0" w:type="auto"/>
            <w:hideMark/>
          </w:tcPr>
          <w:p w14:paraId="37C12B2F" w14:textId="5C6D6A14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การละเล่นพื้นเมืองในแต่ละ ภูมิภาคของประเทศไทย ภาคกลาง(ต่อ)</w:t>
            </w:r>
          </w:p>
        </w:tc>
        <w:tc>
          <w:tcPr>
            <w:tcW w:w="0" w:type="auto"/>
            <w:hideMark/>
          </w:tcPr>
          <w:p w14:paraId="32ABAFF7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7F8A5A16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08A271A2" w14:textId="79AF0981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EE193C" w14:textId="3EC14170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7B4AF446" w14:textId="4D760688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55172FA2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058A2DB3" w14:textId="758B381C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2107E0B4" w14:textId="65C85958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2291E092" w14:textId="77777777" w:rsidTr="005D654B">
        <w:tc>
          <w:tcPr>
            <w:tcW w:w="0" w:type="auto"/>
            <w:vAlign w:val="center"/>
            <w:hideMark/>
          </w:tcPr>
          <w:p w14:paraId="3FAAE469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0" w:type="auto"/>
            <w:hideMark/>
          </w:tcPr>
          <w:p w14:paraId="1A09645E" w14:textId="4659ABEF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การละเล่นพื้นเมืองในแต่ละ ภูมิภาคของประเทศไทย ภาคเหนือ</w:t>
            </w:r>
          </w:p>
        </w:tc>
        <w:tc>
          <w:tcPr>
            <w:tcW w:w="0" w:type="auto"/>
            <w:hideMark/>
          </w:tcPr>
          <w:p w14:paraId="55933778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0BC3E1F8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755C23EA" w14:textId="74C0A5BB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DAC9EE" w14:textId="0F15554B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6681AE76" w14:textId="04E701C5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5FC76EE3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180EE094" w14:textId="00F5D1D6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0DCA3CF9" w14:textId="52187E0D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0ED678DB" w14:textId="77777777" w:rsidTr="005D654B">
        <w:tc>
          <w:tcPr>
            <w:tcW w:w="0" w:type="auto"/>
            <w:vAlign w:val="center"/>
            <w:hideMark/>
          </w:tcPr>
          <w:p w14:paraId="5160F8C9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0" w:type="auto"/>
            <w:hideMark/>
          </w:tcPr>
          <w:p w14:paraId="10351642" w14:textId="29A16CC1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การละเล่นพื้นเมืองในแต่ละ ภูมิภาคของประเทศไทย ภาคตะออกเฉียงเหนือ</w:t>
            </w:r>
          </w:p>
        </w:tc>
        <w:tc>
          <w:tcPr>
            <w:tcW w:w="0" w:type="auto"/>
            <w:hideMark/>
          </w:tcPr>
          <w:p w14:paraId="49B42DBA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204B05F9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5FA39048" w14:textId="7930ED48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E2FDBD" w14:textId="13159E12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3F2CFE7F" w14:textId="0CB623A3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0ABDCD28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3C2C28E0" w14:textId="2E7430ED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0528F1F2" w14:textId="10A8A6F2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3D8D0A52" w14:textId="77777777" w:rsidTr="005D654B">
        <w:tc>
          <w:tcPr>
            <w:tcW w:w="0" w:type="auto"/>
            <w:vAlign w:val="center"/>
            <w:hideMark/>
          </w:tcPr>
          <w:p w14:paraId="54E715EA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11</w:t>
            </w:r>
          </w:p>
        </w:tc>
        <w:tc>
          <w:tcPr>
            <w:tcW w:w="0" w:type="auto"/>
            <w:hideMark/>
          </w:tcPr>
          <w:p w14:paraId="4040A03A" w14:textId="71352644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การละเล่นพื้นเมืองในแต่ละ ภูมิภาคของประเทศไทย ภาคใต้</w:t>
            </w:r>
          </w:p>
        </w:tc>
        <w:tc>
          <w:tcPr>
            <w:tcW w:w="0" w:type="auto"/>
            <w:hideMark/>
          </w:tcPr>
          <w:p w14:paraId="3B0378CF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0F3E62A9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0A4FB255" w14:textId="675BAF7B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791184" w14:textId="038E27A6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75A1B5FD" w14:textId="5FC06AB5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3F2A0BE2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57CF9E39" w14:textId="4B16BCA3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lastRenderedPageBreak/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52F5DF86" w14:textId="31194CCF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lastRenderedPageBreak/>
              <w:t>ดร.กษมา สุรเดชา</w:t>
            </w:r>
          </w:p>
        </w:tc>
      </w:tr>
      <w:tr w:rsidR="00E91B08" w:rsidRPr="00D976C4" w14:paraId="21D10027" w14:textId="77777777" w:rsidTr="005D654B">
        <w:tc>
          <w:tcPr>
            <w:tcW w:w="0" w:type="auto"/>
            <w:vAlign w:val="center"/>
            <w:hideMark/>
          </w:tcPr>
          <w:p w14:paraId="66D1C22E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14:paraId="1813491D" w14:textId="4B568AFE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สาธิตการละเล่นไทย</w:t>
            </w:r>
          </w:p>
        </w:tc>
        <w:tc>
          <w:tcPr>
            <w:tcW w:w="0" w:type="auto"/>
            <w:hideMark/>
          </w:tcPr>
          <w:p w14:paraId="7F708CC9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1BD5E5B8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36E88E50" w14:textId="77DA907E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A8766C" w14:textId="170CC1AC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63D3BB2A" w14:textId="32993668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4F3331E3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4CC0215C" w14:textId="7A0DC11B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01CC9DDE" w14:textId="32A47233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2CBA3D99" w14:textId="77777777" w:rsidTr="004775C5">
        <w:tc>
          <w:tcPr>
            <w:tcW w:w="0" w:type="auto"/>
            <w:vAlign w:val="center"/>
            <w:hideMark/>
          </w:tcPr>
          <w:p w14:paraId="69FF9BFA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0" w:type="auto"/>
            <w:hideMark/>
          </w:tcPr>
          <w:p w14:paraId="0E0FC56D" w14:textId="70F77AFF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สาธิตการละเล่นไทย</w:t>
            </w:r>
          </w:p>
        </w:tc>
        <w:tc>
          <w:tcPr>
            <w:tcW w:w="0" w:type="auto"/>
            <w:hideMark/>
          </w:tcPr>
          <w:p w14:paraId="7145015F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7F528F12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0E15A6E4" w14:textId="1D47A598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B02675" w14:textId="3AAB0125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  <w:hideMark/>
          </w:tcPr>
          <w:p w14:paraId="53C04818" w14:textId="384CB248" w:rsidR="00E91B08" w:rsidRPr="005D654B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146F5A67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129AA8A6" w14:textId="0EEBCE4E" w:rsidR="00E91B08" w:rsidRPr="005D654B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5244994F" w14:textId="69BDCF90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4EC60C8D" w14:textId="77777777" w:rsidTr="004775C5">
        <w:tc>
          <w:tcPr>
            <w:tcW w:w="0" w:type="auto"/>
            <w:vAlign w:val="center"/>
            <w:hideMark/>
          </w:tcPr>
          <w:p w14:paraId="7FD9DE82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14</w:t>
            </w:r>
          </w:p>
        </w:tc>
        <w:tc>
          <w:tcPr>
            <w:tcW w:w="0" w:type="auto"/>
            <w:hideMark/>
          </w:tcPr>
          <w:p w14:paraId="643A2FD0" w14:textId="3B0F3E47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นำเสนอ</w:t>
            </w:r>
            <w:r w:rsidRPr="00342431">
              <w:rPr>
                <w:rFonts w:ascii="TH SarabunPSK" w:hAnsi="TH SarabunPSK" w:cs="TH SarabunPSK"/>
                <w:sz w:val="28"/>
                <w:cs/>
              </w:rPr>
              <w:t>การละเล่นไทย</w:t>
            </w:r>
          </w:p>
        </w:tc>
        <w:tc>
          <w:tcPr>
            <w:tcW w:w="0" w:type="auto"/>
            <w:hideMark/>
          </w:tcPr>
          <w:p w14:paraId="10D25F4D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719EBA3A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274931E1" w14:textId="715B382E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0B4D1F" w14:textId="05AEB4F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  <w:hideMark/>
          </w:tcPr>
          <w:p w14:paraId="529A6392" w14:textId="50081B07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การนำเสนอผลการละเล่นไทย</w:t>
            </w:r>
          </w:p>
        </w:tc>
        <w:tc>
          <w:tcPr>
            <w:tcW w:w="0" w:type="auto"/>
            <w:hideMark/>
          </w:tcPr>
          <w:p w14:paraId="07EAB28E" w14:textId="7B36D499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การแสดงการละเล่นไทย</w:t>
            </w:r>
          </w:p>
        </w:tc>
        <w:tc>
          <w:tcPr>
            <w:tcW w:w="0" w:type="auto"/>
          </w:tcPr>
          <w:p w14:paraId="51D0B53F" w14:textId="103F84C1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E91B08" w:rsidRPr="00D976C4" w14:paraId="3824F42E" w14:textId="77777777" w:rsidTr="004775C5">
        <w:tc>
          <w:tcPr>
            <w:tcW w:w="0" w:type="auto"/>
            <w:vAlign w:val="center"/>
            <w:hideMark/>
          </w:tcPr>
          <w:p w14:paraId="1EDC4ED2" w14:textId="77777777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15</w:t>
            </w:r>
          </w:p>
        </w:tc>
        <w:tc>
          <w:tcPr>
            <w:tcW w:w="0" w:type="auto"/>
            <w:hideMark/>
          </w:tcPr>
          <w:p w14:paraId="04C8A0B7" w14:textId="65AF8D9D" w:rsidR="00E91B08" w:rsidRPr="00D976C4" w:rsidRDefault="00342431" w:rsidP="00E91B08">
            <w:pPr>
              <w:rPr>
                <w:rFonts w:ascii="TH SarabunPSK" w:hAnsi="TH SarabunPSK" w:cs="TH SarabunPSK"/>
                <w:sz w:val="28"/>
              </w:rPr>
            </w:pPr>
            <w:r w:rsidRPr="00342431">
              <w:rPr>
                <w:rFonts w:ascii="TH SarabunPSK" w:hAnsi="TH SarabunPSK" w:cs="TH SarabunPSK"/>
                <w:sz w:val="28"/>
                <w:cs/>
              </w:rPr>
              <w:t>สรุปภาษาและวัฒนธรรมในการละเล่นไทย</w:t>
            </w:r>
          </w:p>
        </w:tc>
        <w:tc>
          <w:tcPr>
            <w:tcW w:w="0" w:type="auto"/>
            <w:hideMark/>
          </w:tcPr>
          <w:p w14:paraId="51EE9283" w14:textId="77777777" w:rsidR="00E91B08" w:rsidRPr="001E37C0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48778E58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1FCA3877" w14:textId="2D9CAF3F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FA55DC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E4F89C" w14:textId="4AE40EE1" w:rsidR="00E91B08" w:rsidRPr="00D976C4" w:rsidRDefault="00E91B08" w:rsidP="00E91B0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  <w:hideMark/>
          </w:tcPr>
          <w:p w14:paraId="0A22482D" w14:textId="004F3D95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6A80C37B" w14:textId="77777777" w:rsidR="00E91B08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กิจกรรมกลุ่ม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</w:p>
          <w:p w14:paraId="60378F1B" w14:textId="68D8364C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933EA9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933EA9">
              <w:rPr>
                <w:rFonts w:ascii="TH SarabunPSK" w:hAnsi="TH SarabunPSK" w:cs="TH SarabunPSK"/>
                <w:sz w:val="28"/>
                <w:cs/>
              </w:rPr>
              <w:t xml:space="preserve"> แผนผังความคิดสรุปองค์ความรู้</w:t>
            </w:r>
          </w:p>
        </w:tc>
        <w:tc>
          <w:tcPr>
            <w:tcW w:w="0" w:type="auto"/>
          </w:tcPr>
          <w:p w14:paraId="4E79F7D1" w14:textId="6FD488A6" w:rsidR="00E91B08" w:rsidRPr="00D976C4" w:rsidRDefault="00E91B08" w:rsidP="00E91B08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</w:tbl>
    <w:p w14:paraId="0CB8AADD" w14:textId="77777777" w:rsidR="002D2586" w:rsidRPr="007D274F" w:rsidRDefault="002D2586" w:rsidP="001B48E8">
      <w:pPr>
        <w:rPr>
          <w:rFonts w:ascii="TH SarabunPSK" w:hAnsi="TH SarabunPSK" w:cs="TH SarabunPSK"/>
          <w:sz w:val="32"/>
          <w:szCs w:val="32"/>
        </w:rPr>
      </w:pPr>
    </w:p>
    <w:p w14:paraId="2F4E8A7C" w14:textId="77777777" w:rsidR="002D2586" w:rsidRDefault="002D2586" w:rsidP="001B48E8">
      <w:pPr>
        <w:rPr>
          <w:rFonts w:ascii="TH SarabunPSK" w:hAnsi="TH SarabunPSK" w:cs="TH SarabunPSK"/>
          <w:sz w:val="32"/>
          <w:szCs w:val="32"/>
        </w:rPr>
      </w:pPr>
    </w:p>
    <w:p w14:paraId="06C147F1" w14:textId="77777777" w:rsidR="00342431" w:rsidRDefault="00342431" w:rsidP="001B48E8">
      <w:pPr>
        <w:rPr>
          <w:rFonts w:ascii="TH SarabunPSK" w:hAnsi="TH SarabunPSK" w:cs="TH SarabunPSK"/>
          <w:sz w:val="32"/>
          <w:szCs w:val="32"/>
        </w:rPr>
      </w:pPr>
    </w:p>
    <w:p w14:paraId="3323C868" w14:textId="77777777" w:rsidR="00342431" w:rsidRDefault="00342431" w:rsidP="001B48E8">
      <w:pPr>
        <w:rPr>
          <w:rFonts w:ascii="TH SarabunPSK" w:hAnsi="TH SarabunPSK" w:cs="TH SarabunPSK"/>
          <w:sz w:val="32"/>
          <w:szCs w:val="32"/>
        </w:rPr>
      </w:pPr>
    </w:p>
    <w:p w14:paraId="73BC2293" w14:textId="77777777" w:rsidR="00342431" w:rsidRDefault="00342431" w:rsidP="001B48E8">
      <w:pPr>
        <w:rPr>
          <w:rFonts w:ascii="TH SarabunPSK" w:hAnsi="TH SarabunPSK" w:cs="TH SarabunPSK"/>
          <w:sz w:val="32"/>
          <w:szCs w:val="32"/>
        </w:rPr>
      </w:pPr>
    </w:p>
    <w:p w14:paraId="47FDF3FE" w14:textId="77777777" w:rsidR="00342431" w:rsidRDefault="00342431" w:rsidP="001B48E8">
      <w:pPr>
        <w:rPr>
          <w:rFonts w:ascii="TH SarabunPSK" w:hAnsi="TH SarabunPSK" w:cs="TH SarabunPSK"/>
          <w:sz w:val="32"/>
          <w:szCs w:val="32"/>
        </w:rPr>
      </w:pPr>
    </w:p>
    <w:p w14:paraId="31BE17CE" w14:textId="77777777" w:rsidR="00342431" w:rsidRDefault="00342431" w:rsidP="001B48E8">
      <w:pPr>
        <w:rPr>
          <w:rFonts w:ascii="TH SarabunPSK" w:hAnsi="TH SarabunPSK" w:cs="TH SarabunPSK"/>
          <w:sz w:val="32"/>
          <w:szCs w:val="32"/>
        </w:rPr>
      </w:pPr>
    </w:p>
    <w:p w14:paraId="63C89CB3" w14:textId="77777777" w:rsidR="008941EA" w:rsidRPr="007D274F" w:rsidRDefault="008941EA" w:rsidP="001B48E8">
      <w:pPr>
        <w:rPr>
          <w:rFonts w:ascii="TH SarabunPSK" w:hAnsi="TH SarabunPSK" w:cs="TH SarabunPSK"/>
          <w:sz w:val="32"/>
          <w:szCs w:val="32"/>
        </w:rPr>
      </w:pPr>
    </w:p>
    <w:p w14:paraId="58D1DADE" w14:textId="63F4542F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566921" w:rsidRPr="00CD03A6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แผนการประเมินตามผลลัพธ์การเรียนรู้ที่คาดหวังของรายวิชา</w:t>
      </w:r>
    </w:p>
    <w:p w14:paraId="44747E26" w14:textId="3709F7A2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การวัดผล</w:t>
      </w:r>
    </w:p>
    <w:p w14:paraId="02AB8F0A" w14:textId="125FDE57" w:rsidR="00336670" w:rsidRPr="007D274F" w:rsidRDefault="00336670" w:rsidP="001B48E8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595"/>
        <w:gridCol w:w="3060"/>
        <w:gridCol w:w="1438"/>
        <w:gridCol w:w="1172"/>
      </w:tblGrid>
      <w:tr w:rsidR="00D976C4" w:rsidRPr="00D976C4" w14:paraId="5A5A37C4" w14:textId="77777777" w:rsidTr="002628BE">
        <w:tc>
          <w:tcPr>
            <w:tcW w:w="3595" w:type="dxa"/>
            <w:hideMark/>
          </w:tcPr>
          <w:p w14:paraId="5E05160D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 (</w:t>
            </w: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CLOs)</w:t>
            </w:r>
          </w:p>
        </w:tc>
        <w:tc>
          <w:tcPr>
            <w:tcW w:w="3060" w:type="dxa"/>
            <w:hideMark/>
          </w:tcPr>
          <w:p w14:paraId="042BDF05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วิธีการประเมินผลการเรียนรู้ของผู้เรียน</w:t>
            </w:r>
          </w:p>
        </w:tc>
        <w:tc>
          <w:tcPr>
            <w:tcW w:w="1438" w:type="dxa"/>
            <w:hideMark/>
          </w:tcPr>
          <w:p w14:paraId="221784AE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1172" w:type="dxa"/>
            <w:hideMark/>
          </w:tcPr>
          <w:p w14:paraId="7B49D416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สัดส่วนของการประเมินผล</w:t>
            </w:r>
          </w:p>
        </w:tc>
      </w:tr>
      <w:tr w:rsidR="00B85E05" w:rsidRPr="00D976C4" w14:paraId="5E408F29" w14:textId="77777777" w:rsidTr="004D5E03">
        <w:tc>
          <w:tcPr>
            <w:tcW w:w="3595" w:type="dxa"/>
            <w:hideMark/>
          </w:tcPr>
          <w:p w14:paraId="521A4A12" w14:textId="50920696" w:rsidR="00B85E05" w:rsidRPr="004D0086" w:rsidRDefault="00B85E05" w:rsidP="00B85E05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CLO1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Pr="00265DC9">
              <w:rPr>
                <w:rFonts w:ascii="TH SarabunPSK" w:hAnsi="TH SarabunPSK" w:cs="TH SarabunPSK"/>
                <w:sz w:val="28"/>
                <w:cs/>
              </w:rPr>
              <w:t>มีความรู้ด้านการใช้ภาษาไทยในการละเล่นไทย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875A5" w14:textId="02AF690A" w:rsidR="00B85E05" w:rsidRPr="00B85E05" w:rsidRDefault="00B85E05" w:rsidP="00B85E05">
            <w:pPr>
              <w:rPr>
                <w:rFonts w:ascii="TH SarabunPSK" w:hAnsi="TH SarabunPSK" w:cs="TH SarabunPSK"/>
                <w:sz w:val="28"/>
              </w:rPr>
            </w:pPr>
            <w:r w:rsidRPr="00B85E05">
              <w:rPr>
                <w:rFonts w:ascii="TH SarabunPSK" w:hAnsi="TH SarabunPSK" w:cs="TH SarabunPSK"/>
                <w:color w:val="000000"/>
                <w:sz w:val="28"/>
                <w:shd w:val="clear" w:color="auto" w:fill="FFFFFF"/>
                <w:cs/>
              </w:rPr>
              <w:t>บรรยาย อภิปราย และทํากิจกรรมกลุ่ม</w:t>
            </w:r>
            <w:r>
              <w:rPr>
                <w:rFonts w:ascii="TH SarabunPSK" w:hAnsi="TH SarabunPSK" w:cs="TH SarabunPSK" w:hint="cs"/>
                <w:color w:val="000000"/>
                <w:sz w:val="28"/>
                <w:shd w:val="clear" w:color="auto" w:fill="FFFFFF"/>
                <w:cs/>
              </w:rPr>
              <w:t>การแสดงการละเล่นไทย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6245D" w14:textId="7212AC39" w:rsidR="00B85E05" w:rsidRPr="004D0086" w:rsidRDefault="00B85E05" w:rsidP="00B85E05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DF36E" w14:textId="68DA319E" w:rsidR="00B85E05" w:rsidRPr="004D0086" w:rsidRDefault="00B85E05" w:rsidP="00B85E0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Style w:val="style3"/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0.0 %</w:t>
            </w:r>
          </w:p>
        </w:tc>
      </w:tr>
      <w:tr w:rsidR="00B85E05" w:rsidRPr="00D976C4" w14:paraId="283C83B6" w14:textId="77777777" w:rsidTr="004D5E03">
        <w:tc>
          <w:tcPr>
            <w:tcW w:w="3595" w:type="dxa"/>
            <w:hideMark/>
          </w:tcPr>
          <w:p w14:paraId="6DC10DAE" w14:textId="423674A2" w:rsidR="00B85E05" w:rsidRPr="004D0086" w:rsidRDefault="00B85E05" w:rsidP="00B85E05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CLO2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Pr="00265DC9">
              <w:rPr>
                <w:rFonts w:ascii="TH SarabunPSK" w:hAnsi="TH SarabunPSK" w:cs="TH SarabunPSK"/>
                <w:sz w:val="28"/>
                <w:cs/>
              </w:rPr>
              <w:t>สร้างและออกแบบการจัดกิจกรรมการเรียนรู้ด้าน ศิลปวัฒนธรรม ตอบสนองความต้องการของชุมชนและท้องถิ่น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36BABB" w14:textId="5F329373" w:rsidR="00B85E05" w:rsidRPr="004D0086" w:rsidRDefault="00B85E05" w:rsidP="00B85E05">
            <w:pPr>
              <w:rPr>
                <w:rFonts w:ascii="TH SarabunPSK" w:hAnsi="TH SarabunPSK" w:cs="TH SarabunPSK"/>
                <w:sz w:val="28"/>
              </w:rPr>
            </w:pPr>
            <w:r w:rsidRPr="00B85E05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และทํากิจกรรมกลุ่มการแสดงการละเล่นไทย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A66EC7" w14:textId="3EC66B0D" w:rsidR="00B85E05" w:rsidRPr="004D0086" w:rsidRDefault="00B85E05" w:rsidP="00B85E05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48FC7" w14:textId="5F9FAEC4" w:rsidR="00B85E05" w:rsidRPr="004D0086" w:rsidRDefault="00B85E05" w:rsidP="00B85E0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Style w:val="style3"/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0.0 %</w:t>
            </w:r>
          </w:p>
        </w:tc>
      </w:tr>
      <w:tr w:rsidR="00B85E05" w:rsidRPr="00D976C4" w14:paraId="0095E144" w14:textId="77777777" w:rsidTr="004D5E03">
        <w:tc>
          <w:tcPr>
            <w:tcW w:w="3595" w:type="dxa"/>
          </w:tcPr>
          <w:p w14:paraId="3E2555C6" w14:textId="77777777" w:rsidR="00B85E05" w:rsidRPr="00265DC9" w:rsidRDefault="00B85E05" w:rsidP="00B85E0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5DC9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265DC9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61BB0113" w14:textId="39586E7D" w:rsidR="00B85E05" w:rsidRPr="004D0086" w:rsidRDefault="00B85E05" w:rsidP="00B85E05">
            <w:pPr>
              <w:rPr>
                <w:rStyle w:val="style3"/>
                <w:rFonts w:ascii="TH SarabunPSK" w:hAnsi="TH SarabunPSK" w:cs="TH SarabunPSK"/>
                <w:color w:val="000000"/>
                <w:sz w:val="28"/>
              </w:rPr>
            </w:pPr>
            <w:r w:rsidRPr="00265DC9">
              <w:rPr>
                <w:rFonts w:ascii="TH SarabunPSK" w:hAnsi="TH SarabunPSK" w:cs="TH SarabunPSK"/>
                <w:sz w:val="28"/>
                <w:cs/>
              </w:rPr>
              <w:t>ปฏิบัติงานร่วมกันเป็นทีม ระบุบทบาทการเป็นผู้นําและผู้ตามที่ดี แก้ปัญหาได้อย่าง สร้างสรรค์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25240C" w14:textId="1DD4D5F7" w:rsidR="00B85E05" w:rsidRPr="004D0086" w:rsidRDefault="00B85E05" w:rsidP="00B85E05">
            <w:pPr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</w:pPr>
            <w:r w:rsidRPr="00B85E05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และทํากิจกรรมกลุ่มการแสดงการละเล่นไทย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E4BAA6" w14:textId="1C9BAF32" w:rsidR="00B85E05" w:rsidRPr="004D0086" w:rsidRDefault="00B85E05" w:rsidP="00B85E05">
            <w:pPr>
              <w:rPr>
                <w:rStyle w:val="style3"/>
                <w:rFonts w:ascii="TH SarabunPSK" w:hAnsi="TH SarabunPSK" w:cs="TH SarabunPSK"/>
                <w:color w:val="000000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D9476C" w14:textId="7595BFEA" w:rsidR="00B85E05" w:rsidRPr="004D0086" w:rsidRDefault="00B85E05" w:rsidP="00B85E05">
            <w:pPr>
              <w:rPr>
                <w:rStyle w:val="style3"/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Style w:val="style3"/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  <w:r w:rsidRPr="00B85E05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0.0 %</w:t>
            </w:r>
          </w:p>
        </w:tc>
      </w:tr>
      <w:tr w:rsidR="00B85E05" w:rsidRPr="00D976C4" w14:paraId="490D4319" w14:textId="77777777" w:rsidTr="00977640">
        <w:tc>
          <w:tcPr>
            <w:tcW w:w="8093" w:type="dxa"/>
            <w:gridSpan w:val="3"/>
            <w:hideMark/>
          </w:tcPr>
          <w:p w14:paraId="72F868FD" w14:textId="7468AB61" w:rsidR="00B85E05" w:rsidRPr="00D976C4" w:rsidRDefault="00B85E05" w:rsidP="00B85E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72" w:type="dxa"/>
            <w:hideMark/>
          </w:tcPr>
          <w:p w14:paraId="3EE096FD" w14:textId="77777777" w:rsidR="00B85E05" w:rsidRPr="00D976C4" w:rsidRDefault="00B85E05" w:rsidP="00B85E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100%</w:t>
            </w:r>
          </w:p>
        </w:tc>
      </w:tr>
    </w:tbl>
    <w:p w14:paraId="1242ED6E" w14:textId="30F86266" w:rsidR="009B25B0" w:rsidRDefault="009B25B0" w:rsidP="001B48E8">
      <w:pPr>
        <w:rPr>
          <w:rFonts w:ascii="TH SarabunPSK" w:hAnsi="TH SarabunPSK" w:cs="TH SarabunPSK"/>
          <w:sz w:val="32"/>
          <w:szCs w:val="32"/>
        </w:rPr>
      </w:pPr>
    </w:p>
    <w:p w14:paraId="0EC8DF5C" w14:textId="03A5FF61" w:rsidR="00566921" w:rsidRPr="002628BE" w:rsidRDefault="00566921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C93B1A" w:rsidRPr="002628BE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เกณฑ์การตัดสินการบรรลุผลลัพธ์การเรียนรู้</w:t>
      </w:r>
    </w:p>
    <w:p w14:paraId="3E04AB5B" w14:textId="1C5269A0" w:rsidR="002628BE" w:rsidRPr="002628BE" w:rsidRDefault="002628BE" w:rsidP="00132A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2A66" w:rsidRPr="00132A66">
        <w:rPr>
          <w:rFonts w:ascii="TH SarabunPSK" w:hAnsi="TH SarabunPSK" w:cs="TH SarabunPSK"/>
          <w:sz w:val="32"/>
          <w:szCs w:val="32"/>
          <w:cs/>
        </w:rPr>
        <w:t xml:space="preserve">ผ่านเกณฑ์การประเมินผลการเรียนแบบอิงเกณฑ์ โดยพิจารณาเกรด </w:t>
      </w:r>
      <w:r w:rsidR="00132A66" w:rsidRPr="00132A66">
        <w:rPr>
          <w:rFonts w:ascii="TH SarabunPSK" w:hAnsi="TH SarabunPSK" w:cs="TH SarabunPSK"/>
          <w:sz w:val="32"/>
          <w:szCs w:val="32"/>
        </w:rPr>
        <w:t xml:space="preserve">A </w:t>
      </w:r>
      <w:r w:rsidR="00132A66" w:rsidRPr="00132A66">
        <w:rPr>
          <w:rFonts w:ascii="TH SarabunPSK" w:hAnsi="TH SarabunPSK" w:cs="TH SarabunPSK"/>
          <w:sz w:val="32"/>
          <w:szCs w:val="32"/>
          <w:cs/>
        </w:rPr>
        <w:t>ที่ระหว่าง 100-80 คะแนน ตามล</w:t>
      </w:r>
      <w:r w:rsidR="00132A66">
        <w:rPr>
          <w:rFonts w:ascii="TH SarabunPSK" w:hAnsi="TH SarabunPSK" w:cs="TH SarabunPSK" w:hint="cs"/>
          <w:sz w:val="32"/>
          <w:szCs w:val="32"/>
          <w:cs/>
        </w:rPr>
        <w:t>ำดับ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แบ่งเป็น </w:t>
      </w:r>
      <w:r w:rsidRPr="002628BE">
        <w:rPr>
          <w:rFonts w:ascii="TH SarabunPSK" w:hAnsi="TH SarabunPSK" w:cs="TH SarabunPSK"/>
          <w:sz w:val="32"/>
          <w:szCs w:val="32"/>
        </w:rPr>
        <w:t>8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 ระดับ ดังนี้</w:t>
      </w:r>
    </w:p>
    <w:p w14:paraId="542E9574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ระดับคะแนน</w:t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ความหมาย</w:t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ค่าระดับคะแนน</w:t>
      </w:r>
    </w:p>
    <w:p w14:paraId="1A28635A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A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ดีเยี่ยม</w:t>
      </w:r>
      <w:r w:rsidRPr="002628BE">
        <w:rPr>
          <w:rFonts w:ascii="TH SarabunPSK" w:hAnsi="TH SarabunPSK" w:cs="TH SarabunPSK"/>
          <w:sz w:val="32"/>
          <w:szCs w:val="32"/>
        </w:rPr>
        <w:t xml:space="preserve"> (Excellent)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4.00</w:t>
      </w:r>
    </w:p>
    <w:p w14:paraId="1A782FDE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B+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ดีมาก </w:t>
      </w:r>
      <w:r w:rsidRPr="002628BE">
        <w:rPr>
          <w:rFonts w:ascii="TH SarabunPSK" w:hAnsi="TH SarabunPSK" w:cs="TH SarabunPSK"/>
          <w:sz w:val="32"/>
          <w:szCs w:val="32"/>
        </w:rPr>
        <w:t>(Very 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3.50</w:t>
      </w:r>
    </w:p>
    <w:p w14:paraId="0FD105A8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B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</w:t>
      </w:r>
      <w:r w:rsidRPr="002628BE">
        <w:rPr>
          <w:rFonts w:ascii="TH SarabunPSK" w:hAnsi="TH SarabunPSK" w:cs="TH SarabunPSK"/>
          <w:sz w:val="32"/>
          <w:szCs w:val="32"/>
        </w:rPr>
        <w:t xml:space="preserve"> (Good)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3.00</w:t>
      </w:r>
    </w:p>
    <w:p w14:paraId="60D2C5BC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C+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ดีพอใช้</w:t>
      </w:r>
      <w:r w:rsidRPr="002628BE">
        <w:rPr>
          <w:rFonts w:ascii="TH SarabunPSK" w:hAnsi="TH SarabunPSK" w:cs="TH SarabunPSK"/>
          <w:sz w:val="32"/>
          <w:szCs w:val="32"/>
        </w:rPr>
        <w:t xml:space="preserve"> (Fair 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2.50</w:t>
      </w:r>
    </w:p>
    <w:p w14:paraId="10F8B6FC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C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พอใช้</w:t>
      </w:r>
      <w:r w:rsidRPr="002628BE">
        <w:rPr>
          <w:rFonts w:ascii="TH SarabunPSK" w:hAnsi="TH SarabunPSK" w:cs="TH SarabunPSK"/>
          <w:sz w:val="32"/>
          <w:szCs w:val="32"/>
        </w:rPr>
        <w:t xml:space="preserve"> (Fair)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2.00</w:t>
      </w:r>
    </w:p>
    <w:p w14:paraId="3090946D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D+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อ่อน</w:t>
      </w:r>
      <w:r w:rsidRPr="002628BE">
        <w:rPr>
          <w:rFonts w:ascii="TH SarabunPSK" w:hAnsi="TH SarabunPSK" w:cs="TH SarabunPSK"/>
          <w:sz w:val="32"/>
          <w:szCs w:val="32"/>
        </w:rPr>
        <w:t xml:space="preserve"> (Poor)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1.50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59AD9E3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D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อ่อนมาก </w:t>
      </w:r>
      <w:r w:rsidRPr="002628BE">
        <w:rPr>
          <w:rFonts w:ascii="TH SarabunPSK" w:hAnsi="TH SarabunPSK" w:cs="TH SarabunPSK"/>
          <w:sz w:val="32"/>
          <w:szCs w:val="32"/>
        </w:rPr>
        <w:t>(Very Poor)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1.00</w:t>
      </w:r>
    </w:p>
    <w:p w14:paraId="10A5AD76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E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ตก</w:t>
      </w:r>
      <w:r w:rsidRPr="002628BE">
        <w:rPr>
          <w:rFonts w:ascii="TH SarabunPSK" w:hAnsi="TH SarabunPSK" w:cs="TH SarabunPSK"/>
          <w:sz w:val="32"/>
          <w:szCs w:val="32"/>
        </w:rPr>
        <w:t xml:space="preserve"> (Fail)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0.00</w:t>
      </w:r>
    </w:p>
    <w:p w14:paraId="3EFC5318" w14:textId="0CF05BC9" w:rsidR="002628BE" w:rsidRPr="007D274F" w:rsidRDefault="002628BE" w:rsidP="00132A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>กรณีรายวิชาในหลักสูตรไม่มีการประเมินผลเป็นระดับคะแนนให้ใช้สัญลักษณ์แทน โดยเป็นไปตาม</w:t>
      </w:r>
      <w:r w:rsidRPr="002628BE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ข้อบังคับมหาวิทยาลัยราชภัฏกำแพงเพชร ว่าด้วยการจัดการศึกษาระดับปริญญาตรี</w:t>
      </w:r>
      <w:r w:rsidRPr="002628BE">
        <w:rPr>
          <w:rFonts w:ascii="TH SarabunPSK" w:hAnsi="TH SarabunPSK" w:cs="TH SarabunPSK"/>
          <w:sz w:val="32"/>
          <w:szCs w:val="32"/>
        </w:rPr>
        <w:t xml:space="preserve"> 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2628BE">
        <w:rPr>
          <w:rFonts w:ascii="TH SarabunPSK" w:hAnsi="TH SarabunPSK" w:cs="TH SarabunPSK"/>
          <w:sz w:val="32"/>
          <w:szCs w:val="32"/>
        </w:rPr>
        <w:t>2566</w:t>
      </w:r>
    </w:p>
    <w:p w14:paraId="5C145B25" w14:textId="77777777" w:rsidR="004B7D6D" w:rsidRDefault="004B7D6D" w:rsidP="002628B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7F78E5" w14:textId="77777777" w:rsidR="00130843" w:rsidRDefault="00130843" w:rsidP="002628B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6DD982" w14:textId="77777777" w:rsidR="00130843" w:rsidRDefault="00130843" w:rsidP="002628B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4220AD" w14:textId="5E682305" w:rsidR="00C93B1A" w:rsidRPr="002628BE" w:rsidRDefault="00C93B1A" w:rsidP="002628BE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เกณฑ์คะแนนในการวัดระดับผลการศึกษา</w:t>
      </w:r>
    </w:p>
    <w:p w14:paraId="46EC414C" w14:textId="13F97C9A" w:rsidR="00C93B1A" w:rsidRPr="002628BE" w:rsidRDefault="002628BE" w:rsidP="00C93B1A">
      <w:pPr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เกณฑ์คะแนนในการวัดระดับผลการเรียนเป็นไปตามข้อบังคับมหาวิทยาลัยราชภัฏกำแพงเพชรว่าด้วย การจัดการศึกษาระดับปริญญาตรี พ.ศ.2566 (</w:t>
      </w:r>
      <w:r w:rsidRPr="002628BE">
        <w:rPr>
          <w:rFonts w:ascii="TH SarabunPSK" w:hAnsi="TH SarabunPSK" w:cs="TH SarabunPSK"/>
          <w:sz w:val="32"/>
          <w:szCs w:val="32"/>
        </w:rPr>
        <w:t>https://reg.kpru.ac.th/th/data/rules/kpru_k</w:t>
      </w:r>
      <w:r w:rsidRPr="002628BE">
        <w:rPr>
          <w:rFonts w:ascii="TH SarabunPSK" w:hAnsi="TH SarabunPSK" w:cs="TH SarabunPSK"/>
          <w:sz w:val="32"/>
          <w:szCs w:val="32"/>
          <w:cs/>
        </w:rPr>
        <w:t>6601.</w:t>
      </w:r>
      <w:r w:rsidRPr="002628BE">
        <w:rPr>
          <w:rFonts w:ascii="TH SarabunPSK" w:hAnsi="TH SarabunPSK" w:cs="TH SarabunPSK"/>
          <w:sz w:val="32"/>
          <w:szCs w:val="32"/>
        </w:rPr>
        <w:t>pdf)</w:t>
      </w:r>
    </w:p>
    <w:p w14:paraId="7511346B" w14:textId="77777777" w:rsidR="004B7D6D" w:rsidRPr="004B7D6D" w:rsidRDefault="004B7D6D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984286" w14:textId="3334C627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>6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5B0450" w:rsidRPr="005B0450">
        <w:rPr>
          <w:rFonts w:ascii="TH SarabunPSK" w:hAnsi="TH SarabunPSK" w:cs="TH SarabunPSK"/>
          <w:b/>
          <w:bCs/>
          <w:sz w:val="36"/>
          <w:szCs w:val="36"/>
          <w:cs/>
        </w:rPr>
        <w:t>สิ่งสนับสนุนการเรียนรู้</w:t>
      </w:r>
    </w:p>
    <w:p w14:paraId="17E9D354" w14:textId="77777777" w:rsidR="00CD03A6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DB5A1A" w14:textId="329869DC" w:rsidR="00336670" w:rsidRPr="002628BE" w:rsidRDefault="005B045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5B0450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B0450">
        <w:rPr>
          <w:rFonts w:ascii="TH SarabunPSK" w:hAnsi="TH SarabunPSK" w:cs="TH SarabunPSK"/>
          <w:b/>
          <w:bCs/>
          <w:sz w:val="32"/>
          <w:szCs w:val="32"/>
          <w:cs/>
        </w:rPr>
        <w:t>เอกสารตำราหลัก</w:t>
      </w:r>
    </w:p>
    <w:p w14:paraId="179D4150" w14:textId="77777777" w:rsidR="001F0488" w:rsidRDefault="002033E1" w:rsidP="006124EA">
      <w:pPr>
        <w:rPr>
          <w:rFonts w:ascii="TH SarabunPSK" w:hAnsi="TH SarabunPSK" w:cs="TH SarabunPSK"/>
          <w:sz w:val="32"/>
          <w:szCs w:val="32"/>
        </w:rPr>
      </w:pPr>
      <w:r w:rsidRPr="002033E1">
        <w:rPr>
          <w:rFonts w:ascii="TH SarabunPSK" w:hAnsi="TH SarabunPSK" w:cs="TH SarabunPSK"/>
          <w:sz w:val="32"/>
          <w:szCs w:val="32"/>
          <w:cs/>
        </w:rPr>
        <w:t>มนตรี ตราโมท. (2540). การละเล่นของไทย. มติชน.</w:t>
      </w:r>
    </w:p>
    <w:p w14:paraId="5B16FDCF" w14:textId="1C13E244" w:rsidR="001F0488" w:rsidRDefault="002033E1" w:rsidP="006124EA">
      <w:pPr>
        <w:rPr>
          <w:rFonts w:ascii="TH SarabunPSK" w:hAnsi="TH SarabunPSK" w:cs="TH SarabunPSK"/>
          <w:sz w:val="32"/>
          <w:szCs w:val="32"/>
        </w:rPr>
      </w:pPr>
      <w:r w:rsidRPr="002033E1">
        <w:rPr>
          <w:rFonts w:ascii="TH SarabunPSK" w:hAnsi="TH SarabunPSK" w:cs="TH SarabunPSK"/>
          <w:sz w:val="32"/>
          <w:szCs w:val="32"/>
          <w:cs/>
        </w:rPr>
        <w:t xml:space="preserve">วิเชียร เกษประทุม. (2546).100 การละเล่นของเด็กไทย. พัฒนาศึกษา. </w:t>
      </w:r>
    </w:p>
    <w:p w14:paraId="31B5FBAF" w14:textId="31C6C475" w:rsidR="002033E1" w:rsidRDefault="002033E1" w:rsidP="006124EA">
      <w:pPr>
        <w:rPr>
          <w:rFonts w:ascii="TH SarabunPSK" w:hAnsi="TH SarabunPSK" w:cs="TH SarabunPSK"/>
          <w:sz w:val="32"/>
          <w:szCs w:val="32"/>
        </w:rPr>
      </w:pPr>
      <w:r w:rsidRPr="002033E1">
        <w:rPr>
          <w:rFonts w:ascii="TH SarabunPSK" w:hAnsi="TH SarabunPSK" w:cs="TH SarabunPSK"/>
          <w:sz w:val="32"/>
          <w:szCs w:val="32"/>
          <w:cs/>
        </w:rPr>
        <w:t>สาโรจน์ มีวงษ์สม. (2542). การละเล่นพื้นบ้านของเด็กไทย 4 ภาค.</w:t>
      </w:r>
      <w:r w:rsidR="001F04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33E1">
        <w:rPr>
          <w:rFonts w:ascii="TH SarabunPSK" w:hAnsi="TH SarabunPSK" w:cs="TH SarabunPSK"/>
          <w:sz w:val="32"/>
          <w:szCs w:val="32"/>
          <w:cs/>
        </w:rPr>
        <w:t>บริษัท เอส. ที.พี.เวิลด์ มีเดีย.</w:t>
      </w:r>
    </w:p>
    <w:p w14:paraId="7D204640" w14:textId="2A0234F2" w:rsidR="006124EA" w:rsidRDefault="00B43463" w:rsidP="006124EA">
      <w:pPr>
        <w:rPr>
          <w:rFonts w:ascii="TH SarabunPSK" w:hAnsi="TH SarabunPSK" w:cs="TH SarabunPSK"/>
          <w:sz w:val="32"/>
          <w:szCs w:val="32"/>
        </w:rPr>
      </w:pPr>
      <w:r w:rsidRPr="00B4346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43463">
        <w:rPr>
          <w:rFonts w:ascii="TH SarabunPSK" w:hAnsi="TH SarabunPSK" w:cs="TH SarabunPSK"/>
          <w:b/>
          <w:bCs/>
          <w:sz w:val="32"/>
          <w:szCs w:val="32"/>
          <w:cs/>
        </w:rPr>
        <w:t>เอกสารและข้อมูลสำคัญ</w:t>
      </w:r>
    </w:p>
    <w:p w14:paraId="3D7B141D" w14:textId="35BF67FD" w:rsidR="001F0488" w:rsidRDefault="001F0488" w:rsidP="00CB7A09">
      <w:pPr>
        <w:rPr>
          <w:rFonts w:ascii="TH SarabunPSK" w:hAnsi="TH SarabunPSK" w:cs="TH SarabunPSK"/>
          <w:sz w:val="32"/>
          <w:szCs w:val="32"/>
        </w:rPr>
      </w:pPr>
      <w:r w:rsidRPr="001F0488">
        <w:rPr>
          <w:rFonts w:ascii="TH SarabunPSK" w:hAnsi="TH SarabunPSK" w:cs="TH SarabunPSK"/>
          <w:sz w:val="32"/>
          <w:szCs w:val="32"/>
          <w:cs/>
        </w:rPr>
        <w:t>คลิปวิดีโอประกอบการละเล่นไทย</w:t>
      </w:r>
    </w:p>
    <w:p w14:paraId="2E17E962" w14:textId="1EB91583" w:rsidR="00CB7A09" w:rsidRPr="00CB7A09" w:rsidRDefault="00CB7A09" w:rsidP="00CB7A09">
      <w:pPr>
        <w:rPr>
          <w:rFonts w:ascii="TH SarabunPSK" w:hAnsi="TH SarabunPSK" w:cs="TH SarabunPSK"/>
          <w:b/>
          <w:bCs/>
          <w:sz w:val="32"/>
          <w:szCs w:val="32"/>
        </w:rPr>
      </w:pPr>
      <w:r w:rsidRPr="00CB7A0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B7A09">
        <w:rPr>
          <w:rFonts w:ascii="TH SarabunPSK" w:hAnsi="TH SarabunPSK" w:cs="TH SarabunPSK"/>
          <w:b/>
          <w:bCs/>
          <w:sz w:val="32"/>
          <w:szCs w:val="32"/>
          <w:cs/>
        </w:rPr>
        <w:t>. เอกสารและข้อมูล</w:t>
      </w:r>
      <w:r w:rsidR="00BF4E43">
        <w:rPr>
          <w:rFonts w:ascii="TH SarabunPSK" w:hAnsi="TH SarabunPSK" w:cs="TH SarabunPSK" w:hint="cs"/>
          <w:b/>
          <w:bCs/>
          <w:sz w:val="32"/>
          <w:szCs w:val="32"/>
          <w:cs/>
        </w:rPr>
        <w:t>แนะนำ</w:t>
      </w:r>
    </w:p>
    <w:p w14:paraId="37B18FD5" w14:textId="31E7AC28" w:rsidR="001F0488" w:rsidRDefault="001F0488" w:rsidP="00CB7A09">
      <w:pPr>
        <w:rPr>
          <w:rFonts w:ascii="TH SarabunPSK" w:hAnsi="TH SarabunPSK" w:cs="TH SarabunPSK"/>
          <w:sz w:val="32"/>
          <w:szCs w:val="32"/>
        </w:rPr>
      </w:pPr>
      <w:r w:rsidRPr="001F0488">
        <w:rPr>
          <w:rFonts w:ascii="TH SarabunPSK" w:hAnsi="TH SarabunPSK" w:cs="TH SarabunPSK"/>
          <w:sz w:val="32"/>
          <w:szCs w:val="32"/>
          <w:cs/>
        </w:rPr>
        <w:t xml:space="preserve">1. สำนักวิทยบริการและเทคโนโลยีสารสนเทศ มหาวิทยาลัยราชภัฏกำแพงเพชร </w:t>
      </w:r>
    </w:p>
    <w:p w14:paraId="7CFF0F61" w14:textId="4477818B" w:rsidR="00CB7A09" w:rsidRDefault="001F0488" w:rsidP="001F0488">
      <w:pPr>
        <w:rPr>
          <w:rFonts w:ascii="TH SarabunPSK" w:hAnsi="TH SarabunPSK" w:cs="TH SarabunPSK"/>
          <w:sz w:val="32"/>
          <w:szCs w:val="32"/>
        </w:rPr>
      </w:pPr>
      <w:r w:rsidRPr="001F0488">
        <w:rPr>
          <w:rFonts w:ascii="TH SarabunPSK" w:hAnsi="TH SarabunPSK" w:cs="TH SarabunPSK"/>
          <w:sz w:val="32"/>
          <w:szCs w:val="32"/>
          <w:cs/>
        </w:rPr>
        <w:t>2. ห้องสมุดคณะครุศาสตร์</w:t>
      </w:r>
    </w:p>
    <w:p w14:paraId="4744F072" w14:textId="77777777" w:rsidR="001F0488" w:rsidRPr="007D274F" w:rsidRDefault="001F0488" w:rsidP="001F0488">
      <w:pPr>
        <w:rPr>
          <w:rFonts w:ascii="TH SarabunPSK" w:hAnsi="TH SarabunPSK" w:cs="TH SarabunPSK"/>
          <w:sz w:val="32"/>
          <w:szCs w:val="32"/>
        </w:rPr>
      </w:pPr>
    </w:p>
    <w:p w14:paraId="59660E4E" w14:textId="1412DB55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 xml:space="preserve">7 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การประเมินและปรับปรุงการดำเนินการของรายวิชา</w:t>
      </w:r>
    </w:p>
    <w:p w14:paraId="44B427D4" w14:textId="77777777" w:rsidR="00CD03A6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6D2F8F" w14:textId="402774AF" w:rsidR="00336670" w:rsidRPr="002628BE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กลยุทธ์การประเมินรายวิชา</w:t>
      </w:r>
    </w:p>
    <w:p w14:paraId="1B98A98C" w14:textId="59550CF3" w:rsidR="00177421" w:rsidRPr="007D274F" w:rsidRDefault="002628BE" w:rsidP="00CB7A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ประเมินผลการดำเนินการจัดการเรียนการสอนจากหลายวิธี ได้แก่ การประเมินผลสัมฤทธิ์ทางการเรียนของนักศึกษาตามผลลัพธ์การเรียนรู้ระดับรายวิชา (</w:t>
      </w:r>
      <w:r w:rsidRPr="002628BE">
        <w:rPr>
          <w:rFonts w:ascii="TH SarabunPSK" w:hAnsi="TH SarabunPSK" w:cs="TH SarabunPSK"/>
          <w:sz w:val="32"/>
          <w:szCs w:val="32"/>
        </w:rPr>
        <w:t xml:space="preserve">CLOs) </w:t>
      </w:r>
      <w:r w:rsidRPr="002628BE">
        <w:rPr>
          <w:rFonts w:ascii="TH SarabunPSK" w:hAnsi="TH SarabunPSK" w:cs="TH SarabunPSK"/>
          <w:sz w:val="32"/>
          <w:szCs w:val="32"/>
          <w:cs/>
        </w:rPr>
        <w:t>การประเมินชิ้นงานและผลงานภาคปฏิบัติ การประเมินการมีส่วนร่วมในการเรียนรู้ การประเมินความพึงพอใจของนักศึกษาต่อการจัดการเรียนการสอน รวมทั้งการสะท้อนผลการเรียนรู้ของผู้เรียน เพื่อนำข้อมูลมาใช้ในการพัฒนาคุณภาพการจัดการเรียนการสอนให้มีประสิทธิภาพและสอดคล้องกับผลลัพธ์การเรียนรู้ของหลักสูตร</w:t>
      </w:r>
    </w:p>
    <w:p w14:paraId="391868F3" w14:textId="79C7EB13" w:rsidR="00B47CF0" w:rsidRPr="002628BE" w:rsidRDefault="00B47CF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การปรับปรุงการสอน</w:t>
      </w:r>
    </w:p>
    <w:p w14:paraId="33D7947C" w14:textId="78372749" w:rsidR="00B47CF0" w:rsidRPr="007D274F" w:rsidRDefault="002628BE" w:rsidP="00CB7A0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 xml:space="preserve">นำผลการประเมินการจัดการเรียนการสอน ผลสะท้อนจากนักศึกษา ผลการทวนสอบผลสัมฤทธิ์ทางการเรียน และข้อเสนอแนะจากอาจารย์ผู้รับผิดชอบหลักสูตรมาวิเคราะห์เพื่อปรับปรุงการจัดการเรียนการสอน เนื้อหารายวิชา กิจกรรมการเรียนรู้ สื่อและเทคโนโลยีทางการศึกษา ตลอดจนวิธีการวัดและประเมินผลให้สอดคล้องกับแนวคิด </w:t>
      </w:r>
      <w:r w:rsidRPr="002628BE">
        <w:rPr>
          <w:rFonts w:ascii="TH SarabunPSK" w:hAnsi="TH SarabunPSK" w:cs="TH SarabunPSK"/>
          <w:sz w:val="32"/>
          <w:szCs w:val="32"/>
        </w:rPr>
        <w:t xml:space="preserve">Outcome-Based Education (OBE) </w:t>
      </w:r>
      <w:r w:rsidRPr="002628BE">
        <w:rPr>
          <w:rFonts w:ascii="TH SarabunPSK" w:hAnsi="TH SarabunPSK" w:cs="TH SarabunPSK"/>
          <w:sz w:val="32"/>
          <w:szCs w:val="32"/>
          <w:cs/>
        </w:rPr>
        <w:t>และบริบทของผู้เรียน รวมทั้งส่งเสริมการจัดการเรียนรู้เชิงรุก (</w:t>
      </w:r>
      <w:r w:rsidRPr="002628B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2628BE">
        <w:rPr>
          <w:rFonts w:ascii="TH SarabunPSK" w:hAnsi="TH SarabunPSK" w:cs="TH SarabunPSK"/>
          <w:sz w:val="32"/>
          <w:szCs w:val="32"/>
          <w:cs/>
        </w:rPr>
        <w:t>และการเรียนรู้โดยใช้ชุมชนเป็นฐาน (</w:t>
      </w:r>
      <w:r w:rsidRPr="002628BE">
        <w:rPr>
          <w:rFonts w:ascii="TH SarabunPSK" w:hAnsi="TH SarabunPSK" w:cs="TH SarabunPSK"/>
          <w:sz w:val="32"/>
          <w:szCs w:val="32"/>
        </w:rPr>
        <w:t xml:space="preserve">Community-Based Learning) </w:t>
      </w:r>
      <w:r w:rsidRPr="002628BE">
        <w:rPr>
          <w:rFonts w:ascii="TH SarabunPSK" w:hAnsi="TH SarabunPSK" w:cs="TH SarabunPSK"/>
          <w:sz w:val="32"/>
          <w:szCs w:val="32"/>
          <w:cs/>
        </w:rPr>
        <w:t>ให้มีประสิทธิภาพมากยิ่งขึ้น</w:t>
      </w:r>
    </w:p>
    <w:p w14:paraId="7A07E2A4" w14:textId="600FE046" w:rsidR="00336670" w:rsidRPr="002628BE" w:rsidRDefault="00B47CF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การทวนสอบมาตรฐานผลสัมฤทธิ์ของ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นักศึกษา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  <w:cs/>
        </w:rPr>
        <w:t>ในรายวิชา</w:t>
      </w:r>
    </w:p>
    <w:p w14:paraId="17BC0235" w14:textId="1C706B2B" w:rsidR="007D274F" w:rsidRPr="007D274F" w:rsidRDefault="002628BE" w:rsidP="000933A8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ดำเนินการทวนสอบมาตรฐานผลสัมฤทธิ์ของนักศึกษาโดยพิจารณาความสอดคล้องระหว่างผลลัพธ์การเรียนรู้ระดับรายวิชา (</w:t>
      </w:r>
      <w:r w:rsidRPr="002628BE">
        <w:rPr>
          <w:rFonts w:ascii="TH SarabunPSK" w:hAnsi="TH SarabunPSK" w:cs="TH SarabunPSK"/>
          <w:sz w:val="32"/>
          <w:szCs w:val="32"/>
        </w:rPr>
        <w:t xml:space="preserve">CLOs) </w:t>
      </w:r>
      <w:r w:rsidRPr="002628BE">
        <w:rPr>
          <w:rFonts w:ascii="TH SarabunPSK" w:hAnsi="TH SarabunPSK" w:cs="TH SarabunPSK"/>
          <w:sz w:val="32"/>
          <w:szCs w:val="32"/>
          <w:cs/>
        </w:rPr>
        <w:t>วิธีการจัดการเรียนการสอน และวิธีการวัดและประเมินผล ตรวจสอบคุณภาพของข้อสอบ ชิ้นงาน และเกณฑ์การประเมินผลงาน รวมทั้งพิจารณาผลสัมฤทธิ์ทางการเรียนของนักศึกษาโดยคณะกรรมการบริหารหลักสูตรหรืออาจารย์ผู้รับผิดชอบหลักสูตร และนำผลการทวนสอบไปใช้ในการปรับปรุงและพัฒนารายวิชาในรอบการจัดการเรียนการสอนครั้งต่อไปให้มีคุณภาพตามมาตรฐานหลักสูตรต่อไป</w:t>
      </w:r>
    </w:p>
    <w:sectPr w:rsidR="007D274F" w:rsidRPr="007D274F" w:rsidSect="001B4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3F5EB" w14:textId="77777777" w:rsidR="00E03C82" w:rsidRDefault="00E03C82" w:rsidP="0088251F">
      <w:r>
        <w:separator/>
      </w:r>
    </w:p>
  </w:endnote>
  <w:endnote w:type="continuationSeparator" w:id="0">
    <w:p w14:paraId="495FBBD3" w14:textId="77777777" w:rsidR="00E03C82" w:rsidRDefault="00E03C82" w:rsidP="0088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cs/>
      </w:rPr>
      <w:id w:val="1078944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3328B9" w14:textId="50FA734B" w:rsidR="0088251F" w:rsidRDefault="0088251F" w:rsidP="00145B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 w:rsidR="008E0A6D">
          <w:rPr>
            <w:rStyle w:val="PageNumber"/>
            <w:noProof/>
          </w:rPr>
          <w:t>1</w:t>
        </w:r>
        <w:r>
          <w:rPr>
            <w:rStyle w:val="PageNumber"/>
            <w:cs/>
          </w:rPr>
          <w:fldChar w:fldCharType="end"/>
        </w:r>
      </w:p>
    </w:sdtContent>
  </w:sdt>
  <w:p w14:paraId="7A104BA6" w14:textId="77777777" w:rsidR="0088251F" w:rsidRDefault="0088251F" w:rsidP="008825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sz w:val="28"/>
        <w:cs/>
      </w:rPr>
      <w:id w:val="-11673212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E25AA" w14:textId="48879D6F" w:rsidR="0088251F" w:rsidRPr="008E0A6D" w:rsidRDefault="0088251F" w:rsidP="00145B37">
        <w:pPr>
          <w:pStyle w:val="Footer"/>
          <w:framePr w:wrap="none" w:vAnchor="text" w:hAnchor="margin" w:xAlign="right" w:y="1"/>
          <w:rPr>
            <w:rStyle w:val="PageNumber"/>
            <w:sz w:val="28"/>
          </w:rPr>
        </w:pP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begin"/>
        </w:r>
        <w:r w:rsidRPr="008E0A6D">
          <w:rPr>
            <w:rStyle w:val="PageNumber"/>
            <w:rFonts w:ascii="TH SarabunPSK" w:hAnsi="TH SarabunPSK" w:cs="TH SarabunPSK"/>
            <w:sz w:val="28"/>
          </w:rPr>
          <w:instrText xml:space="preserve"> PAGE </w:instrText>
        </w: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separate"/>
        </w:r>
        <w:r w:rsidR="00550BCA">
          <w:rPr>
            <w:rStyle w:val="PageNumber"/>
            <w:rFonts w:ascii="TH SarabunPSK" w:hAnsi="TH SarabunPSK" w:cs="TH SarabunPSK"/>
            <w:noProof/>
            <w:sz w:val="28"/>
          </w:rPr>
          <w:t>2</w:t>
        </w: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end"/>
        </w:r>
      </w:p>
    </w:sdtContent>
  </w:sdt>
  <w:p w14:paraId="19523529" w14:textId="77777777" w:rsidR="0088251F" w:rsidRDefault="0088251F" w:rsidP="0088251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50347" w14:textId="77777777" w:rsidR="00177421" w:rsidRDefault="00177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18C7E" w14:textId="77777777" w:rsidR="00E03C82" w:rsidRDefault="00E03C82" w:rsidP="0088251F">
      <w:r>
        <w:separator/>
      </w:r>
    </w:p>
  </w:footnote>
  <w:footnote w:type="continuationSeparator" w:id="0">
    <w:p w14:paraId="24A56AD8" w14:textId="77777777" w:rsidR="00E03C82" w:rsidRDefault="00E03C82" w:rsidP="0088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70DC" w14:textId="77777777" w:rsidR="00177421" w:rsidRDefault="001774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07C1" w14:textId="77777777" w:rsidR="00177421" w:rsidRDefault="001774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9905F" w14:textId="77777777" w:rsidR="00177421" w:rsidRDefault="001774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A98"/>
    <w:multiLevelType w:val="multilevel"/>
    <w:tmpl w:val="873E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0249F"/>
    <w:multiLevelType w:val="multilevel"/>
    <w:tmpl w:val="4AB6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A1AD6"/>
    <w:multiLevelType w:val="multilevel"/>
    <w:tmpl w:val="8652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309DD"/>
    <w:multiLevelType w:val="multilevel"/>
    <w:tmpl w:val="23388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F283CB5"/>
    <w:multiLevelType w:val="multilevel"/>
    <w:tmpl w:val="2682D0C8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14D17"/>
    <w:multiLevelType w:val="multilevel"/>
    <w:tmpl w:val="5616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E3"/>
    <w:rsid w:val="000130A6"/>
    <w:rsid w:val="00016A7A"/>
    <w:rsid w:val="000350EC"/>
    <w:rsid w:val="000467B2"/>
    <w:rsid w:val="0005299E"/>
    <w:rsid w:val="000529B5"/>
    <w:rsid w:val="00062D2C"/>
    <w:rsid w:val="00076601"/>
    <w:rsid w:val="00077F3A"/>
    <w:rsid w:val="0008139B"/>
    <w:rsid w:val="000933A8"/>
    <w:rsid w:val="00096020"/>
    <w:rsid w:val="000A7CF7"/>
    <w:rsid w:val="000C0271"/>
    <w:rsid w:val="000D71E3"/>
    <w:rsid w:val="000E7DBA"/>
    <w:rsid w:val="00124085"/>
    <w:rsid w:val="00130843"/>
    <w:rsid w:val="00132A66"/>
    <w:rsid w:val="00151500"/>
    <w:rsid w:val="00177421"/>
    <w:rsid w:val="001A309F"/>
    <w:rsid w:val="001A565A"/>
    <w:rsid w:val="001A5D66"/>
    <w:rsid w:val="001A6325"/>
    <w:rsid w:val="001A7746"/>
    <w:rsid w:val="001B48E8"/>
    <w:rsid w:val="001C79F0"/>
    <w:rsid w:val="001D2A73"/>
    <w:rsid w:val="001E37C0"/>
    <w:rsid w:val="001F0488"/>
    <w:rsid w:val="002033E1"/>
    <w:rsid w:val="00210CA7"/>
    <w:rsid w:val="00214951"/>
    <w:rsid w:val="00217190"/>
    <w:rsid w:val="00222B6F"/>
    <w:rsid w:val="002279EE"/>
    <w:rsid w:val="00233FA9"/>
    <w:rsid w:val="0023568D"/>
    <w:rsid w:val="002441CF"/>
    <w:rsid w:val="00244BAD"/>
    <w:rsid w:val="0025302F"/>
    <w:rsid w:val="002628BE"/>
    <w:rsid w:val="00265DC9"/>
    <w:rsid w:val="002B0865"/>
    <w:rsid w:val="002B56A6"/>
    <w:rsid w:val="002C7C57"/>
    <w:rsid w:val="002D0B84"/>
    <w:rsid w:val="002D2586"/>
    <w:rsid w:val="002E0D5E"/>
    <w:rsid w:val="003040A6"/>
    <w:rsid w:val="00304D73"/>
    <w:rsid w:val="003062A7"/>
    <w:rsid w:val="00312C50"/>
    <w:rsid w:val="00312EC4"/>
    <w:rsid w:val="003320C7"/>
    <w:rsid w:val="00336670"/>
    <w:rsid w:val="00342431"/>
    <w:rsid w:val="003446A5"/>
    <w:rsid w:val="003602D5"/>
    <w:rsid w:val="00364AA7"/>
    <w:rsid w:val="00380D49"/>
    <w:rsid w:val="00382A6E"/>
    <w:rsid w:val="003A0721"/>
    <w:rsid w:val="003B5137"/>
    <w:rsid w:val="003C349E"/>
    <w:rsid w:val="003D77F8"/>
    <w:rsid w:val="003E0385"/>
    <w:rsid w:val="003F1FC3"/>
    <w:rsid w:val="004025AC"/>
    <w:rsid w:val="00402A82"/>
    <w:rsid w:val="00412EA3"/>
    <w:rsid w:val="0041415D"/>
    <w:rsid w:val="004169C0"/>
    <w:rsid w:val="004441B4"/>
    <w:rsid w:val="00445AFA"/>
    <w:rsid w:val="00490B56"/>
    <w:rsid w:val="00491491"/>
    <w:rsid w:val="0049170C"/>
    <w:rsid w:val="004A72FD"/>
    <w:rsid w:val="004B7D6D"/>
    <w:rsid w:val="004D0086"/>
    <w:rsid w:val="004D0D0E"/>
    <w:rsid w:val="004D3CCC"/>
    <w:rsid w:val="004E69DB"/>
    <w:rsid w:val="0050467E"/>
    <w:rsid w:val="0052067F"/>
    <w:rsid w:val="0053667D"/>
    <w:rsid w:val="005415B0"/>
    <w:rsid w:val="00550BCA"/>
    <w:rsid w:val="00562F18"/>
    <w:rsid w:val="00566921"/>
    <w:rsid w:val="005848B7"/>
    <w:rsid w:val="00594095"/>
    <w:rsid w:val="00596AC8"/>
    <w:rsid w:val="005A5AA9"/>
    <w:rsid w:val="005B00EB"/>
    <w:rsid w:val="005B0450"/>
    <w:rsid w:val="005C0587"/>
    <w:rsid w:val="005C4BAD"/>
    <w:rsid w:val="005C52CD"/>
    <w:rsid w:val="005D0948"/>
    <w:rsid w:val="005D654B"/>
    <w:rsid w:val="005E448A"/>
    <w:rsid w:val="005F3207"/>
    <w:rsid w:val="005F3866"/>
    <w:rsid w:val="00605806"/>
    <w:rsid w:val="006062CE"/>
    <w:rsid w:val="006124EA"/>
    <w:rsid w:val="00620DB2"/>
    <w:rsid w:val="00630C48"/>
    <w:rsid w:val="00640F22"/>
    <w:rsid w:val="00646C64"/>
    <w:rsid w:val="00657388"/>
    <w:rsid w:val="00682585"/>
    <w:rsid w:val="006825D3"/>
    <w:rsid w:val="00683C75"/>
    <w:rsid w:val="006879A6"/>
    <w:rsid w:val="00687FE1"/>
    <w:rsid w:val="00694E65"/>
    <w:rsid w:val="006A2D4A"/>
    <w:rsid w:val="006C31CE"/>
    <w:rsid w:val="006C4949"/>
    <w:rsid w:val="006D444F"/>
    <w:rsid w:val="006D525E"/>
    <w:rsid w:val="006E38D5"/>
    <w:rsid w:val="00716509"/>
    <w:rsid w:val="00731F30"/>
    <w:rsid w:val="007411F2"/>
    <w:rsid w:val="0074219E"/>
    <w:rsid w:val="00746285"/>
    <w:rsid w:val="00765E63"/>
    <w:rsid w:val="007A2C3B"/>
    <w:rsid w:val="007C146D"/>
    <w:rsid w:val="007C3F3B"/>
    <w:rsid w:val="007D1BD6"/>
    <w:rsid w:val="007D274F"/>
    <w:rsid w:val="007D765F"/>
    <w:rsid w:val="007E30DB"/>
    <w:rsid w:val="007E3CE4"/>
    <w:rsid w:val="007E59D1"/>
    <w:rsid w:val="007F15DC"/>
    <w:rsid w:val="007F7D2E"/>
    <w:rsid w:val="008153FB"/>
    <w:rsid w:val="00861A46"/>
    <w:rsid w:val="00861F5B"/>
    <w:rsid w:val="00871888"/>
    <w:rsid w:val="00874A12"/>
    <w:rsid w:val="00875471"/>
    <w:rsid w:val="00877A2D"/>
    <w:rsid w:val="0088251F"/>
    <w:rsid w:val="0088540B"/>
    <w:rsid w:val="00893369"/>
    <w:rsid w:val="008941EA"/>
    <w:rsid w:val="008B2C0F"/>
    <w:rsid w:val="008B6C41"/>
    <w:rsid w:val="008C4A2F"/>
    <w:rsid w:val="008C64D3"/>
    <w:rsid w:val="008E0A6D"/>
    <w:rsid w:val="008E516F"/>
    <w:rsid w:val="008F576E"/>
    <w:rsid w:val="0091753E"/>
    <w:rsid w:val="00933EA9"/>
    <w:rsid w:val="00942729"/>
    <w:rsid w:val="00964000"/>
    <w:rsid w:val="00965800"/>
    <w:rsid w:val="009660E0"/>
    <w:rsid w:val="00985B86"/>
    <w:rsid w:val="009A0921"/>
    <w:rsid w:val="009B129E"/>
    <w:rsid w:val="009B25B0"/>
    <w:rsid w:val="009C5D7D"/>
    <w:rsid w:val="009D39D8"/>
    <w:rsid w:val="009E2339"/>
    <w:rsid w:val="009E457C"/>
    <w:rsid w:val="009F0FEB"/>
    <w:rsid w:val="009F6B43"/>
    <w:rsid w:val="009F7FA6"/>
    <w:rsid w:val="00A123CE"/>
    <w:rsid w:val="00A236D4"/>
    <w:rsid w:val="00A256C4"/>
    <w:rsid w:val="00A5148C"/>
    <w:rsid w:val="00A67708"/>
    <w:rsid w:val="00A8758B"/>
    <w:rsid w:val="00AA1034"/>
    <w:rsid w:val="00AA6E57"/>
    <w:rsid w:val="00AB2F7A"/>
    <w:rsid w:val="00AD1DAE"/>
    <w:rsid w:val="00AD3F42"/>
    <w:rsid w:val="00AD74F3"/>
    <w:rsid w:val="00AD76B4"/>
    <w:rsid w:val="00AE0B32"/>
    <w:rsid w:val="00B1269B"/>
    <w:rsid w:val="00B22B5F"/>
    <w:rsid w:val="00B3449D"/>
    <w:rsid w:val="00B348F2"/>
    <w:rsid w:val="00B43463"/>
    <w:rsid w:val="00B47CF0"/>
    <w:rsid w:val="00B52257"/>
    <w:rsid w:val="00B563E3"/>
    <w:rsid w:val="00B85E05"/>
    <w:rsid w:val="00B96B01"/>
    <w:rsid w:val="00BC67D5"/>
    <w:rsid w:val="00BC7BDF"/>
    <w:rsid w:val="00BD16D1"/>
    <w:rsid w:val="00BD546B"/>
    <w:rsid w:val="00BD5CCF"/>
    <w:rsid w:val="00BE5410"/>
    <w:rsid w:val="00BF4E43"/>
    <w:rsid w:val="00C00D39"/>
    <w:rsid w:val="00C05261"/>
    <w:rsid w:val="00C1709E"/>
    <w:rsid w:val="00C17112"/>
    <w:rsid w:val="00C221C7"/>
    <w:rsid w:val="00C602BB"/>
    <w:rsid w:val="00C73551"/>
    <w:rsid w:val="00C93B1A"/>
    <w:rsid w:val="00CB6906"/>
    <w:rsid w:val="00CB7A09"/>
    <w:rsid w:val="00CC0569"/>
    <w:rsid w:val="00CC483D"/>
    <w:rsid w:val="00CC5EF6"/>
    <w:rsid w:val="00CD03A6"/>
    <w:rsid w:val="00CD0CC0"/>
    <w:rsid w:val="00CE459E"/>
    <w:rsid w:val="00D03479"/>
    <w:rsid w:val="00D07FD2"/>
    <w:rsid w:val="00D15454"/>
    <w:rsid w:val="00D25F86"/>
    <w:rsid w:val="00D318B4"/>
    <w:rsid w:val="00D442F2"/>
    <w:rsid w:val="00D621AA"/>
    <w:rsid w:val="00D739A2"/>
    <w:rsid w:val="00D754F3"/>
    <w:rsid w:val="00D760F7"/>
    <w:rsid w:val="00D920EA"/>
    <w:rsid w:val="00D976C4"/>
    <w:rsid w:val="00DA1675"/>
    <w:rsid w:val="00DA4301"/>
    <w:rsid w:val="00DC0D6F"/>
    <w:rsid w:val="00DE16D7"/>
    <w:rsid w:val="00E03C82"/>
    <w:rsid w:val="00E11A85"/>
    <w:rsid w:val="00E157DB"/>
    <w:rsid w:val="00E25BC1"/>
    <w:rsid w:val="00E3579A"/>
    <w:rsid w:val="00E526B1"/>
    <w:rsid w:val="00E71338"/>
    <w:rsid w:val="00E73EFB"/>
    <w:rsid w:val="00E846BF"/>
    <w:rsid w:val="00E91B08"/>
    <w:rsid w:val="00EA03B7"/>
    <w:rsid w:val="00EB2E43"/>
    <w:rsid w:val="00EC11CF"/>
    <w:rsid w:val="00ED54EE"/>
    <w:rsid w:val="00ED77AE"/>
    <w:rsid w:val="00EE3B6D"/>
    <w:rsid w:val="00EF16F2"/>
    <w:rsid w:val="00EF1FD4"/>
    <w:rsid w:val="00EF69B7"/>
    <w:rsid w:val="00F70311"/>
    <w:rsid w:val="00FA0C7D"/>
    <w:rsid w:val="00FA55DC"/>
    <w:rsid w:val="00FB00F5"/>
    <w:rsid w:val="00FB51A9"/>
    <w:rsid w:val="00FC43FE"/>
    <w:rsid w:val="00FC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BD22"/>
  <w15:chartTrackingRefBased/>
  <w15:docId w15:val="{1E404921-229D-424C-9247-CD05295C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3E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9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BD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DF"/>
    <w:rPr>
      <w:rFonts w:ascii="Leelawadee" w:eastAsia="Times New Roman" w:hAnsi="Leelawadee" w:cs="Angsana New"/>
      <w:kern w:val="0"/>
      <w:sz w:val="18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51F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251F"/>
  </w:style>
  <w:style w:type="paragraph" w:styleId="Header">
    <w:name w:val="header"/>
    <w:basedOn w:val="Normal"/>
    <w:link w:val="HeaderChar"/>
    <w:uiPriority w:val="99"/>
    <w:unhideWhenUsed/>
    <w:rsid w:val="008E0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6D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93B1A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C93B1A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062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3">
    <w:name w:val="style3"/>
    <w:basedOn w:val="DefaultParagraphFont"/>
    <w:rsid w:val="005D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8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EE3A7C-E240-4F20-BB35-1127BEFE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1412</Words>
  <Characters>8053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 มัตริ</dc:creator>
  <cp:keywords/>
  <dc:description/>
  <cp:lastModifiedBy>suparada</cp:lastModifiedBy>
  <cp:revision>2</cp:revision>
  <cp:lastPrinted>2023-05-08T03:09:00Z</cp:lastPrinted>
  <dcterms:created xsi:type="dcterms:W3CDTF">2026-07-17T07:57:00Z</dcterms:created>
  <dcterms:modified xsi:type="dcterms:W3CDTF">2026-07-17T07:57:00Z</dcterms:modified>
</cp:coreProperties>
</file>